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3D3" w:rsidRDefault="00F53B0D">
      <w:pPr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附件</w:t>
      </w:r>
      <w:r>
        <w:rPr>
          <w:rFonts w:ascii="仿宋" w:eastAsia="仿宋" w:hAnsi="仿宋" w:hint="eastAsia"/>
          <w:bCs/>
          <w:sz w:val="32"/>
          <w:szCs w:val="32"/>
        </w:rPr>
        <w:t>1</w:t>
      </w:r>
    </w:p>
    <w:p w:rsidR="001B23D3" w:rsidRDefault="00F53B0D">
      <w:pPr>
        <w:spacing w:line="5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“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人间天堂，福气苏州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”</w:t>
      </w:r>
    </w:p>
    <w:p w:rsidR="001B23D3" w:rsidRDefault="00F53B0D">
      <w:pPr>
        <w:spacing w:line="5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“引力播杯”第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九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届苏州市中小学</w:t>
      </w:r>
    </w:p>
    <w:p w:rsidR="001B23D3" w:rsidRDefault="00F53B0D">
      <w:pPr>
        <w:spacing w:afterLines="100" w:after="312" w:line="50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硬笔书法大赛</w:t>
      </w:r>
      <w:proofErr w:type="gramStart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暨规范</w:t>
      </w:r>
      <w:proofErr w:type="gramEnd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汉字书写大赛活动方案</w:t>
      </w:r>
    </w:p>
    <w:p w:rsidR="001B23D3" w:rsidRDefault="00F53B0D">
      <w:pPr>
        <w:spacing w:beforeLines="40" w:before="124" w:line="540" w:lineRule="exac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一、组织单位</w:t>
      </w:r>
    </w:p>
    <w:p w:rsidR="001B23D3" w:rsidRDefault="00F53B0D">
      <w:pPr>
        <w:spacing w:line="52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指导单位：</w:t>
      </w:r>
    </w:p>
    <w:p w:rsidR="001B23D3" w:rsidRDefault="00F53B0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中共苏州市委宣传部</w:t>
      </w:r>
    </w:p>
    <w:p w:rsidR="001B23D3" w:rsidRDefault="00F53B0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中共苏州市委网络安全和信息化委员会办公室</w:t>
      </w:r>
    </w:p>
    <w:p w:rsidR="001B23D3" w:rsidRDefault="00F53B0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苏州市人民政府外事办公室</w:t>
      </w:r>
    </w:p>
    <w:p w:rsidR="001B23D3" w:rsidRDefault="00F53B0D">
      <w:pPr>
        <w:spacing w:line="52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主办单位：</w:t>
      </w:r>
    </w:p>
    <w:p w:rsidR="001B23D3" w:rsidRDefault="00F53B0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苏州日报社</w:t>
      </w:r>
    </w:p>
    <w:p w:rsidR="001B23D3" w:rsidRDefault="00F53B0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苏州市教育局</w:t>
      </w:r>
    </w:p>
    <w:p w:rsidR="001B23D3" w:rsidRDefault="00F53B0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苏州市文化广电和旅游局</w:t>
      </w:r>
    </w:p>
    <w:p w:rsidR="001B23D3" w:rsidRDefault="00F53B0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苏州市司法局</w:t>
      </w:r>
    </w:p>
    <w:p w:rsidR="001B23D3" w:rsidRDefault="00F53B0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共青团苏州市委员会</w:t>
      </w:r>
    </w:p>
    <w:p w:rsidR="001B23D3" w:rsidRDefault="00F53B0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苏州市妇女联合会</w:t>
      </w:r>
    </w:p>
    <w:p w:rsidR="001B23D3" w:rsidRDefault="00F53B0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少先队苏州市工作委员会</w:t>
      </w:r>
    </w:p>
    <w:p w:rsidR="001B23D3" w:rsidRDefault="00F53B0D">
      <w:pPr>
        <w:spacing w:line="52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承办单位：</w:t>
      </w:r>
    </w:p>
    <w:p w:rsidR="001B23D3" w:rsidRDefault="00F53B0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苏报融</w:t>
      </w:r>
      <w:proofErr w:type="gramEnd"/>
      <w:r>
        <w:rPr>
          <w:rFonts w:ascii="仿宋" w:eastAsia="仿宋" w:hAnsi="仿宋" w:hint="eastAsia"/>
          <w:sz w:val="32"/>
          <w:szCs w:val="32"/>
        </w:rPr>
        <w:t>媒·引力播</w:t>
      </w:r>
    </w:p>
    <w:p w:rsidR="001B23D3" w:rsidRDefault="00F53B0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苏州市硬笔书法协会</w:t>
      </w:r>
    </w:p>
    <w:p w:rsidR="001B23D3" w:rsidRDefault="00F53B0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古吴轩出版社</w:t>
      </w:r>
    </w:p>
    <w:p w:rsidR="001B23D3" w:rsidRDefault="00F53B0D">
      <w:pPr>
        <w:spacing w:line="52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协办单位：</w:t>
      </w:r>
    </w:p>
    <w:p w:rsidR="001B23D3" w:rsidRDefault="00F53B0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张家港市硬笔书法家协会</w:t>
      </w:r>
    </w:p>
    <w:p w:rsidR="001B23D3" w:rsidRDefault="00F53B0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常熟市硬笔书法家协会</w:t>
      </w:r>
    </w:p>
    <w:p w:rsidR="001B23D3" w:rsidRDefault="00F53B0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昆山市硬笔书法学会</w:t>
      </w:r>
    </w:p>
    <w:p w:rsidR="001B23D3" w:rsidRDefault="00F53B0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吴江</w:t>
      </w:r>
      <w:r>
        <w:rPr>
          <w:rFonts w:ascii="仿宋" w:eastAsia="仿宋" w:hAnsi="仿宋" w:hint="eastAsia"/>
          <w:sz w:val="32"/>
          <w:szCs w:val="32"/>
        </w:rPr>
        <w:t>区</w:t>
      </w:r>
      <w:r>
        <w:rPr>
          <w:rFonts w:ascii="仿宋" w:eastAsia="仿宋" w:hAnsi="仿宋" w:hint="eastAsia"/>
          <w:sz w:val="32"/>
          <w:szCs w:val="32"/>
        </w:rPr>
        <w:t>硬笔书法家协会</w:t>
      </w:r>
    </w:p>
    <w:p w:rsidR="001B23D3" w:rsidRDefault="00F53B0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苏州市青少年书画协会</w:t>
      </w:r>
    </w:p>
    <w:p w:rsidR="001B23D3" w:rsidRDefault="00F53B0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苏州市海峡两岸书画交流协会</w:t>
      </w:r>
    </w:p>
    <w:p w:rsidR="001B23D3" w:rsidRDefault="00F53B0D">
      <w:pPr>
        <w:spacing w:line="52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支持单位：</w:t>
      </w:r>
    </w:p>
    <w:p w:rsidR="001B23D3" w:rsidRDefault="00F53B0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苏州市苏州公证处</w:t>
      </w:r>
    </w:p>
    <w:p w:rsidR="001B23D3" w:rsidRDefault="00F53B0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苏州市书法家协会</w:t>
      </w:r>
    </w:p>
    <w:p w:rsidR="001B23D3" w:rsidRDefault="00F53B0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苏州大学艺术学院</w:t>
      </w:r>
    </w:p>
    <w:p w:rsidR="001B23D3" w:rsidRDefault="00F53B0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苏州科技大学中国书法文化研究所</w:t>
      </w:r>
    </w:p>
    <w:p w:rsidR="001B23D3" w:rsidRDefault="00F53B0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苏州市民办教育协会</w:t>
      </w:r>
    </w:p>
    <w:p w:rsidR="001B23D3" w:rsidRDefault="00F53B0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中国邮政集团有限公司苏州市姑苏园区分公司</w:t>
      </w:r>
    </w:p>
    <w:p w:rsidR="001B23D3" w:rsidRDefault="00F53B0D">
      <w:pPr>
        <w:spacing w:line="52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赞助单位：</w:t>
      </w:r>
    </w:p>
    <w:p w:rsidR="001B23D3" w:rsidRDefault="00F53B0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苏州新东方学校</w:t>
      </w:r>
    </w:p>
    <w:p w:rsidR="001B23D3" w:rsidRDefault="00F53B0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苏州光明眼科医院有限公司</w:t>
      </w:r>
    </w:p>
    <w:p w:rsidR="001B23D3" w:rsidRDefault="00F53B0D">
      <w:pPr>
        <w:spacing w:beforeLines="40" w:before="124" w:line="540" w:lineRule="exac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二、大赛主题</w:t>
      </w:r>
    </w:p>
    <w:p w:rsidR="001B23D3" w:rsidRDefault="00F53B0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“人间天堂，福气苏州”</w:t>
      </w:r>
    </w:p>
    <w:p w:rsidR="001B23D3" w:rsidRDefault="00F53B0D">
      <w:pPr>
        <w:spacing w:beforeLines="40" w:before="124" w:line="540" w:lineRule="exac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三、大赛组别</w:t>
      </w:r>
    </w:p>
    <w:p w:rsidR="001B23D3" w:rsidRDefault="00F53B0D">
      <w:pPr>
        <w:spacing w:line="500" w:lineRule="exact"/>
        <w:ind w:firstLineChars="200" w:firstLine="640"/>
        <w:rPr>
          <w:rFonts w:ascii="楷体" w:eastAsia="楷体" w:hAnsi="楷体" w:cs="楷体"/>
          <w:bCs/>
          <w:sz w:val="32"/>
          <w:szCs w:val="32"/>
        </w:rPr>
      </w:pPr>
      <w:r>
        <w:rPr>
          <w:rFonts w:ascii="楷体" w:eastAsia="楷体" w:hAnsi="楷体" w:cs="楷体" w:hint="eastAsia"/>
          <w:bCs/>
          <w:sz w:val="32"/>
          <w:szCs w:val="32"/>
        </w:rPr>
        <w:t>（一）苏州市中小学生赛事</w:t>
      </w:r>
    </w:p>
    <w:p w:rsidR="001B23D3" w:rsidRDefault="00F53B0D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．小学低年级一年级组（小学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年级）；</w:t>
      </w:r>
    </w:p>
    <w:p w:rsidR="001B23D3" w:rsidRDefault="00F53B0D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．小学低年级二年级组（小学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年级）；</w:t>
      </w:r>
    </w:p>
    <w:p w:rsidR="001B23D3" w:rsidRDefault="00F53B0D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．小学中年级组（小学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～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年级）；</w:t>
      </w:r>
    </w:p>
    <w:p w:rsidR="001B23D3" w:rsidRDefault="00F53B0D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．小学高年级组（小学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～</w:t>
      </w: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年级）；</w:t>
      </w:r>
    </w:p>
    <w:p w:rsidR="001B23D3" w:rsidRDefault="00F53B0D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5. </w:t>
      </w:r>
      <w:r>
        <w:rPr>
          <w:rFonts w:ascii="仿宋" w:eastAsia="仿宋" w:hAnsi="仿宋" w:hint="eastAsia"/>
          <w:sz w:val="32"/>
          <w:szCs w:val="32"/>
        </w:rPr>
        <w:t>中学组（初中、高中）；</w:t>
      </w:r>
    </w:p>
    <w:p w:rsidR="001B23D3" w:rsidRDefault="00F53B0D">
      <w:pPr>
        <w:spacing w:line="500" w:lineRule="exact"/>
        <w:ind w:firstLineChars="200" w:firstLine="640"/>
        <w:rPr>
          <w:rFonts w:ascii="楷体" w:eastAsia="楷体" w:hAnsi="楷体" w:cs="楷体"/>
          <w:bCs/>
          <w:sz w:val="32"/>
          <w:szCs w:val="32"/>
        </w:rPr>
      </w:pPr>
      <w:r>
        <w:rPr>
          <w:rFonts w:ascii="楷体" w:eastAsia="楷体" w:hAnsi="楷体" w:cs="楷体" w:hint="eastAsia"/>
          <w:bCs/>
          <w:sz w:val="32"/>
          <w:szCs w:val="32"/>
        </w:rPr>
        <w:lastRenderedPageBreak/>
        <w:t>（二）外籍学生组</w:t>
      </w:r>
    </w:p>
    <w:p w:rsidR="001B23D3" w:rsidRDefault="00F53B0D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大学生、中小学生均可参与。</w:t>
      </w:r>
    </w:p>
    <w:p w:rsidR="001B23D3" w:rsidRDefault="00F53B0D">
      <w:pPr>
        <w:spacing w:beforeLines="40" w:before="124" w:line="540" w:lineRule="exac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四、大赛平台</w:t>
      </w:r>
    </w:p>
    <w:p w:rsidR="001B23D3" w:rsidRDefault="00F53B0D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“苏州市中小学硬笔书法文化活动”官方小程序（以下简称“小程序”）。</w:t>
      </w:r>
    </w:p>
    <w:p w:rsidR="001B23D3" w:rsidRDefault="00F53B0D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noProof/>
          <w:sz w:val="32"/>
          <w:szCs w:val="32"/>
        </w:rPr>
        <w:drawing>
          <wp:inline distT="0" distB="0" distL="114935" distR="114935">
            <wp:extent cx="1393825" cy="1393825"/>
            <wp:effectExtent l="0" t="0" r="15875" b="15875"/>
            <wp:docPr id="8" name="图片 8" descr="引力播书法大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引力播书法大赛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93825" cy="139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23D3" w:rsidRDefault="00F53B0D">
      <w:pPr>
        <w:spacing w:beforeLines="40" w:before="124" w:line="540" w:lineRule="exac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五、大赛赛制</w:t>
      </w:r>
    </w:p>
    <w:p w:rsidR="001B23D3" w:rsidRDefault="00F53B0D">
      <w:pPr>
        <w:spacing w:line="500" w:lineRule="exact"/>
        <w:ind w:firstLineChars="200" w:firstLine="640"/>
        <w:rPr>
          <w:rFonts w:ascii="楷体" w:eastAsia="楷体" w:hAnsi="楷体" w:cs="楷体"/>
          <w:bCs/>
          <w:sz w:val="32"/>
          <w:szCs w:val="32"/>
        </w:rPr>
      </w:pPr>
      <w:r>
        <w:rPr>
          <w:rFonts w:ascii="楷体" w:eastAsia="楷体" w:hAnsi="楷体" w:cs="楷体" w:hint="eastAsia"/>
          <w:bCs/>
          <w:sz w:val="32"/>
          <w:szCs w:val="32"/>
        </w:rPr>
        <w:t>（一）苏州市中小学生赛事</w:t>
      </w:r>
    </w:p>
    <w:p w:rsidR="001B23D3" w:rsidRDefault="00F53B0D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大赛分“赛前练习”“初赛”“复赛”“总决赛”和“巡展”五个环节。具体安排如下：</w:t>
      </w:r>
    </w:p>
    <w:p w:rsidR="001B23D3" w:rsidRDefault="00F53B0D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．赛前练习（</w:t>
      </w:r>
      <w:r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-8</w:t>
      </w:r>
      <w:r>
        <w:rPr>
          <w:rFonts w:ascii="仿宋" w:eastAsia="仿宋" w:hAnsi="仿宋" w:hint="eastAsia"/>
          <w:sz w:val="32"/>
          <w:szCs w:val="32"/>
        </w:rPr>
        <w:t>月）</w:t>
      </w:r>
    </w:p>
    <w:p w:rsidR="001B23D3" w:rsidRDefault="00F53B0D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大赛正式启动前，大赛组委会将筹备制作</w:t>
      </w:r>
      <w:r>
        <w:rPr>
          <w:rFonts w:ascii="仿宋" w:eastAsia="仿宋" w:hAnsi="仿宋" w:hint="eastAsia"/>
          <w:sz w:val="32"/>
          <w:szCs w:val="32"/>
        </w:rPr>
        <w:t>《“</w:t>
      </w:r>
      <w:r>
        <w:rPr>
          <w:rFonts w:ascii="仿宋" w:eastAsia="仿宋" w:hAnsi="仿宋" w:hint="eastAsia"/>
          <w:sz w:val="32"/>
          <w:szCs w:val="32"/>
        </w:rPr>
        <w:t>人间天堂，福气苏州”</w:t>
      </w:r>
      <w:r>
        <w:rPr>
          <w:rFonts w:ascii="仿宋" w:eastAsia="仿宋" w:hAnsi="仿宋" w:hint="eastAsia"/>
          <w:sz w:val="32"/>
          <w:szCs w:val="32"/>
        </w:rPr>
        <w:t>硬笔书法字帖</w:t>
      </w:r>
      <w:r>
        <w:rPr>
          <w:rFonts w:ascii="仿宋" w:eastAsia="仿宋" w:hAnsi="仿宋" w:hint="eastAsia"/>
          <w:sz w:val="32"/>
          <w:szCs w:val="32"/>
        </w:rPr>
        <w:t>》</w:t>
      </w:r>
      <w:r>
        <w:rPr>
          <w:rFonts w:ascii="仿宋" w:eastAsia="仿宋" w:hAnsi="仿宋" w:hint="eastAsia"/>
          <w:sz w:val="32"/>
          <w:szCs w:val="32"/>
        </w:rPr>
        <w:t>，内容为苏州楹联，均由</w:t>
      </w:r>
      <w:proofErr w:type="gramStart"/>
      <w:r>
        <w:rPr>
          <w:rFonts w:ascii="仿宋" w:eastAsia="仿宋" w:hAnsi="仿宋" w:hint="eastAsia"/>
          <w:sz w:val="32"/>
          <w:szCs w:val="32"/>
        </w:rPr>
        <w:t>引力播杯苏州市中小学</w:t>
      </w:r>
      <w:proofErr w:type="gramEnd"/>
      <w:r>
        <w:rPr>
          <w:rFonts w:ascii="仿宋" w:eastAsia="仿宋" w:hAnsi="仿宋" w:hint="eastAsia"/>
          <w:sz w:val="32"/>
          <w:szCs w:val="32"/>
        </w:rPr>
        <w:t>硬笔书法大赛组委会编制，</w:t>
      </w:r>
      <w:r>
        <w:rPr>
          <w:rFonts w:ascii="仿宋" w:eastAsia="仿宋" w:hAnsi="仿宋" w:hint="eastAsia"/>
          <w:sz w:val="32"/>
          <w:szCs w:val="32"/>
        </w:rPr>
        <w:t>方便广大中小学生在初赛前参考练习。</w:t>
      </w:r>
    </w:p>
    <w:p w:rsidR="001B23D3" w:rsidRDefault="00F53B0D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在此期间，官方“小程序”</w:t>
      </w:r>
      <w:r>
        <w:rPr>
          <w:rFonts w:ascii="仿宋" w:eastAsia="仿宋" w:hAnsi="仿宋" w:hint="eastAsia"/>
          <w:sz w:val="32"/>
          <w:szCs w:val="32"/>
        </w:rPr>
        <w:t>公布本次大赛的书写内容及书写格式，并提供免费的</w:t>
      </w:r>
      <w:r>
        <w:rPr>
          <w:rFonts w:ascii="仿宋" w:eastAsia="仿宋" w:hAnsi="仿宋" w:hint="eastAsia"/>
          <w:sz w:val="32"/>
          <w:szCs w:val="32"/>
        </w:rPr>
        <w:t>比赛</w:t>
      </w:r>
      <w:r>
        <w:rPr>
          <w:rFonts w:ascii="仿宋" w:eastAsia="仿宋" w:hAnsi="仿宋" w:hint="eastAsia"/>
          <w:sz w:val="32"/>
          <w:szCs w:val="32"/>
        </w:rPr>
        <w:t>练习</w:t>
      </w:r>
      <w:r>
        <w:rPr>
          <w:rFonts w:ascii="仿宋" w:eastAsia="仿宋" w:hAnsi="仿宋" w:hint="eastAsia"/>
          <w:sz w:val="32"/>
          <w:szCs w:val="32"/>
        </w:rPr>
        <w:t>用纸</w:t>
      </w:r>
      <w:r>
        <w:rPr>
          <w:rFonts w:ascii="仿宋" w:eastAsia="仿宋" w:hAnsi="仿宋" w:hint="eastAsia"/>
          <w:sz w:val="32"/>
          <w:szCs w:val="32"/>
        </w:rPr>
        <w:t>的</w:t>
      </w:r>
      <w:r>
        <w:rPr>
          <w:rFonts w:ascii="仿宋" w:eastAsia="仿宋" w:hAnsi="仿宋" w:hint="eastAsia"/>
          <w:sz w:val="32"/>
          <w:szCs w:val="32"/>
        </w:rPr>
        <w:t>下载。</w:t>
      </w:r>
    </w:p>
    <w:p w:rsidR="001B23D3" w:rsidRDefault="00F53B0D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．初赛（</w:t>
      </w:r>
      <w:r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月）</w:t>
      </w:r>
    </w:p>
    <w:p w:rsidR="001B23D3" w:rsidRDefault="00F53B0D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初赛书写内容为</w:t>
      </w:r>
      <w:r>
        <w:rPr>
          <w:rFonts w:ascii="仿宋" w:eastAsia="仿宋" w:hAnsi="仿宋" w:hint="eastAsia"/>
          <w:sz w:val="32"/>
          <w:szCs w:val="32"/>
        </w:rPr>
        <w:t>官方</w:t>
      </w:r>
      <w:r>
        <w:rPr>
          <w:rFonts w:ascii="仿宋" w:eastAsia="仿宋" w:hAnsi="仿宋" w:hint="eastAsia"/>
          <w:sz w:val="32"/>
          <w:szCs w:val="32"/>
        </w:rPr>
        <w:t>硬笔书法字帖，本次大赛所有自愿投稿并上传至“小程序”的作品均默认参加初赛。报名期间选手可从</w:t>
      </w:r>
      <w:r>
        <w:rPr>
          <w:rFonts w:ascii="仿宋" w:eastAsia="仿宋" w:hAnsi="仿宋" w:hint="eastAsia"/>
          <w:sz w:val="32"/>
          <w:szCs w:val="32"/>
        </w:rPr>
        <w:lastRenderedPageBreak/>
        <w:t>报名端口重新上传参赛作品，报名系统关闭后不得再进行修改。</w:t>
      </w:r>
    </w:p>
    <w:p w:rsidR="001B23D3" w:rsidRDefault="00F53B0D">
      <w:pPr>
        <w:spacing w:line="50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报名结束后，由各学校对本校参赛作品进行初评，并根据参赛人数推荐相应名额的作品进入复赛环节</w:t>
      </w:r>
      <w:r>
        <w:rPr>
          <w:rFonts w:ascii="仿宋" w:eastAsia="仿宋" w:hAnsi="仿宋" w:hint="eastAsia"/>
          <w:bCs/>
          <w:sz w:val="32"/>
          <w:szCs w:val="32"/>
        </w:rPr>
        <w:t>。</w:t>
      </w:r>
    </w:p>
    <w:p w:rsidR="001B23D3" w:rsidRDefault="00F53B0D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．复赛（</w:t>
      </w:r>
      <w:r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月）</w:t>
      </w:r>
    </w:p>
    <w:p w:rsidR="001B23D3" w:rsidRDefault="00F53B0D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根据初赛的晋级名单，由主办方开展复赛环节。复赛书写内容为</w:t>
      </w:r>
      <w:r>
        <w:rPr>
          <w:rFonts w:ascii="仿宋" w:eastAsia="仿宋" w:hAnsi="仿宋" w:hint="eastAsia"/>
          <w:sz w:val="32"/>
          <w:szCs w:val="32"/>
        </w:rPr>
        <w:t>官方硬笔书法字帖</w:t>
      </w:r>
      <w:r>
        <w:rPr>
          <w:rFonts w:ascii="仿宋" w:eastAsia="仿宋" w:hAnsi="仿宋" w:hint="eastAsia"/>
          <w:sz w:val="32"/>
          <w:szCs w:val="32"/>
        </w:rPr>
        <w:t>，并由大赛组委会邀请专家和学校校</w:t>
      </w:r>
      <w:r>
        <w:rPr>
          <w:rFonts w:ascii="仿宋" w:eastAsia="仿宋" w:hAnsi="仿宋" w:hint="eastAsia"/>
          <w:sz w:val="32"/>
          <w:szCs w:val="32"/>
        </w:rPr>
        <w:t>长组成评委组，对所有参赛作品进行现场评比，最终评出不少于</w:t>
      </w:r>
      <w:r>
        <w:rPr>
          <w:rFonts w:ascii="仿宋" w:eastAsia="仿宋" w:hAnsi="仿宋" w:hint="eastAsia"/>
          <w:sz w:val="32"/>
          <w:szCs w:val="32"/>
        </w:rPr>
        <w:t>400</w:t>
      </w:r>
      <w:r>
        <w:rPr>
          <w:rFonts w:ascii="仿宋" w:eastAsia="仿宋" w:hAnsi="仿宋" w:hint="eastAsia"/>
          <w:sz w:val="32"/>
          <w:szCs w:val="32"/>
        </w:rPr>
        <w:t>名且不高于</w:t>
      </w: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00</w:t>
      </w:r>
      <w:r>
        <w:rPr>
          <w:rFonts w:ascii="仿宋" w:eastAsia="仿宋" w:hAnsi="仿宋" w:hint="eastAsia"/>
          <w:sz w:val="32"/>
          <w:szCs w:val="32"/>
        </w:rPr>
        <w:t>名选手参加总决赛。</w:t>
      </w:r>
    </w:p>
    <w:p w:rsidR="001B23D3" w:rsidRDefault="00F53B0D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复赛将由苏州市苏州公证处全程监督。</w:t>
      </w:r>
    </w:p>
    <w:p w:rsidR="001B23D3" w:rsidRDefault="00F53B0D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．总决赛（</w:t>
      </w:r>
      <w:r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11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1B23D3" w:rsidRDefault="00F53B0D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）书写内容：</w:t>
      </w:r>
      <w:r>
        <w:rPr>
          <w:rFonts w:ascii="仿宋" w:eastAsia="仿宋" w:hAnsi="仿宋" w:hint="eastAsia"/>
          <w:sz w:val="32"/>
          <w:szCs w:val="32"/>
        </w:rPr>
        <w:t>大赛官方硬笔书法字帖</w:t>
      </w:r>
    </w:p>
    <w:p w:rsidR="001B23D3" w:rsidRDefault="00F53B0D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）参赛人数：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00-</w:t>
      </w: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00</w:t>
      </w:r>
      <w:r>
        <w:rPr>
          <w:rFonts w:ascii="仿宋" w:eastAsia="仿宋" w:hAnsi="仿宋" w:hint="eastAsia"/>
          <w:sz w:val="32"/>
          <w:szCs w:val="32"/>
        </w:rPr>
        <w:t>人</w:t>
      </w:r>
    </w:p>
    <w:p w:rsidR="001B23D3" w:rsidRDefault="00F53B0D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）总决赛赛程</w:t>
      </w:r>
    </w:p>
    <w:p w:rsidR="001B23D3" w:rsidRDefault="00F53B0D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当天所有进入决赛的选手参加现场书写比赛，赛后由书法家、专家和校长代表组成的评委会当场进行评审。</w:t>
      </w: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比赛详情将另行通知，届时请关注大赛组委会通知。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1B23D3" w:rsidRDefault="00F53B0D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总决赛将由苏州市苏州公证处全程监督。</w:t>
      </w:r>
    </w:p>
    <w:p w:rsidR="001B23D3" w:rsidRDefault="00F53B0D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．巡展（</w:t>
      </w:r>
      <w:r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12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1B23D3" w:rsidRDefault="00F53B0D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“引力播杯”第</w:t>
      </w:r>
      <w:r>
        <w:rPr>
          <w:rFonts w:ascii="仿宋" w:eastAsia="仿宋" w:hAnsi="仿宋" w:hint="eastAsia"/>
          <w:sz w:val="32"/>
          <w:szCs w:val="32"/>
        </w:rPr>
        <w:t>九</w:t>
      </w:r>
      <w:r>
        <w:rPr>
          <w:rFonts w:ascii="仿宋" w:eastAsia="仿宋" w:hAnsi="仿宋" w:hint="eastAsia"/>
          <w:sz w:val="32"/>
          <w:szCs w:val="32"/>
        </w:rPr>
        <w:t>届苏州市中小学硬笔书法大赛总决赛的获奖作品将在赛后举办巡展。</w:t>
      </w:r>
    </w:p>
    <w:p w:rsidR="001B23D3" w:rsidRDefault="00F53B0D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巡展现场将独立重点展示：总决赛总冠军、亚军、季军、特等奖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金奖</w:t>
      </w:r>
      <w:r>
        <w:rPr>
          <w:rFonts w:ascii="仿宋" w:eastAsia="仿宋" w:hAnsi="仿宋" w:hint="eastAsia"/>
          <w:sz w:val="32"/>
          <w:szCs w:val="32"/>
        </w:rPr>
        <w:t>作品原件。</w:t>
      </w:r>
    </w:p>
    <w:p w:rsidR="001B23D3" w:rsidRDefault="00F53B0D">
      <w:pPr>
        <w:spacing w:line="500" w:lineRule="exact"/>
        <w:ind w:firstLineChars="200" w:firstLine="640"/>
        <w:rPr>
          <w:rFonts w:ascii="楷体" w:eastAsia="楷体" w:hAnsi="楷体" w:cs="楷体"/>
          <w:bCs/>
          <w:sz w:val="32"/>
          <w:szCs w:val="32"/>
        </w:rPr>
      </w:pPr>
      <w:r>
        <w:rPr>
          <w:rFonts w:ascii="楷体" w:eastAsia="楷体" w:hAnsi="楷体" w:cs="楷体" w:hint="eastAsia"/>
          <w:bCs/>
          <w:sz w:val="32"/>
          <w:szCs w:val="32"/>
        </w:rPr>
        <w:t>（二）外籍学生组</w:t>
      </w:r>
    </w:p>
    <w:p w:rsidR="001B23D3" w:rsidRDefault="00F53B0D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此次大赛设外籍学生组</w:t>
      </w:r>
      <w:r>
        <w:rPr>
          <w:rFonts w:ascii="仿宋" w:eastAsia="仿宋" w:hAnsi="仿宋"/>
          <w:sz w:val="32"/>
          <w:szCs w:val="32"/>
        </w:rPr>
        <w:t>专场</w:t>
      </w:r>
      <w:r>
        <w:rPr>
          <w:rFonts w:ascii="仿宋" w:eastAsia="仿宋" w:hAnsi="仿宋" w:hint="eastAsia"/>
          <w:sz w:val="32"/>
          <w:szCs w:val="32"/>
        </w:rPr>
        <w:t>，大赛分“赛前</w:t>
      </w:r>
      <w:r>
        <w:rPr>
          <w:rFonts w:ascii="仿宋" w:eastAsia="仿宋" w:hAnsi="仿宋" w:hint="eastAsia"/>
          <w:sz w:val="32"/>
          <w:szCs w:val="32"/>
        </w:rPr>
        <w:t>组织</w:t>
      </w:r>
      <w:r>
        <w:rPr>
          <w:rFonts w:ascii="仿宋" w:eastAsia="仿宋" w:hAnsi="仿宋" w:hint="eastAsia"/>
          <w:sz w:val="32"/>
          <w:szCs w:val="32"/>
        </w:rPr>
        <w:t>”“参赛及评选”和“巡展”三个环节。具体安排如下：</w:t>
      </w:r>
    </w:p>
    <w:p w:rsidR="001B23D3" w:rsidRDefault="00F53B0D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lastRenderedPageBreak/>
        <w:t>1</w:t>
      </w:r>
      <w:r>
        <w:rPr>
          <w:rFonts w:ascii="仿宋" w:eastAsia="仿宋" w:hAnsi="仿宋" w:hint="eastAsia"/>
          <w:sz w:val="32"/>
          <w:szCs w:val="32"/>
        </w:rPr>
        <w:t>．赛前</w:t>
      </w:r>
      <w:r>
        <w:rPr>
          <w:rFonts w:ascii="仿宋" w:eastAsia="仿宋" w:hAnsi="仿宋" w:hint="eastAsia"/>
          <w:sz w:val="32"/>
          <w:szCs w:val="32"/>
        </w:rPr>
        <w:t>组织</w:t>
      </w: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-</w:t>
      </w:r>
      <w:r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月）</w:t>
      </w:r>
    </w:p>
    <w:p w:rsidR="001B23D3" w:rsidRDefault="00F53B0D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大赛正式启动前，大赛组委会将筹备制作</w:t>
      </w:r>
      <w:r>
        <w:rPr>
          <w:rFonts w:ascii="仿宋" w:eastAsia="仿宋" w:hAnsi="仿宋" w:hint="eastAsia"/>
          <w:sz w:val="32"/>
          <w:szCs w:val="32"/>
        </w:rPr>
        <w:t>外籍组专用参赛素材（含字帖、书写参考内容、参赛规则等），通过友好城市、学校进行发放及报名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1B23D3" w:rsidRDefault="00F53B0D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．参赛评选（</w:t>
      </w:r>
      <w:r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-11</w:t>
      </w:r>
      <w:r>
        <w:rPr>
          <w:rFonts w:ascii="仿宋" w:eastAsia="仿宋" w:hAnsi="仿宋" w:hint="eastAsia"/>
          <w:sz w:val="32"/>
          <w:szCs w:val="32"/>
        </w:rPr>
        <w:t>月）</w:t>
      </w:r>
    </w:p>
    <w:p w:rsidR="001B23D3" w:rsidRDefault="00F53B0D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选手将作品上传至大赛指定邮箱，由评委组对所有参赛作品进行评选。</w:t>
      </w:r>
    </w:p>
    <w:p w:rsidR="001B23D3" w:rsidRDefault="00F53B0D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．巡展（</w:t>
      </w:r>
      <w:r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12</w:t>
      </w:r>
      <w:r>
        <w:rPr>
          <w:rFonts w:ascii="仿宋" w:eastAsia="仿宋" w:hAnsi="仿宋" w:hint="eastAsia"/>
          <w:sz w:val="32"/>
          <w:szCs w:val="32"/>
        </w:rPr>
        <w:t>月）</w:t>
      </w:r>
    </w:p>
    <w:p w:rsidR="001B23D3" w:rsidRDefault="00F53B0D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大赛完成后将对获奖作品进行巡展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1B23D3" w:rsidRDefault="00F53B0D">
      <w:pPr>
        <w:spacing w:beforeLines="40" w:before="124" w:line="540" w:lineRule="exac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六、参赛步骤</w:t>
      </w:r>
    </w:p>
    <w:p w:rsidR="001B23D3" w:rsidRDefault="00F53B0D">
      <w:pPr>
        <w:spacing w:line="500" w:lineRule="exact"/>
        <w:ind w:firstLineChars="200" w:firstLine="640"/>
        <w:rPr>
          <w:rFonts w:ascii="楷体" w:eastAsia="楷体" w:hAnsi="楷体" w:cs="楷体"/>
          <w:bCs/>
          <w:sz w:val="32"/>
          <w:szCs w:val="32"/>
        </w:rPr>
      </w:pPr>
      <w:r>
        <w:rPr>
          <w:rFonts w:ascii="楷体" w:eastAsia="楷体" w:hAnsi="楷体" w:cs="楷体" w:hint="eastAsia"/>
          <w:bCs/>
          <w:sz w:val="32"/>
          <w:szCs w:val="32"/>
        </w:rPr>
        <w:t>（一）苏州市中小学生赛事</w:t>
      </w:r>
    </w:p>
    <w:p w:rsidR="001B23D3" w:rsidRDefault="00F53B0D">
      <w:pPr>
        <w:spacing w:line="50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proofErr w:type="gramStart"/>
      <w:r>
        <w:rPr>
          <w:rFonts w:ascii="仿宋" w:eastAsia="仿宋" w:hAnsi="仿宋" w:hint="eastAsia"/>
          <w:b/>
          <w:bCs/>
          <w:sz w:val="32"/>
          <w:szCs w:val="32"/>
        </w:rPr>
        <w:t>扫小程序</w:t>
      </w:r>
      <w:proofErr w:type="gramEnd"/>
      <w:r>
        <w:rPr>
          <w:rFonts w:ascii="仿宋" w:eastAsia="仿宋" w:hAnsi="仿宋" w:hint="eastAsia"/>
          <w:b/>
          <w:bCs/>
          <w:sz w:val="32"/>
          <w:szCs w:val="32"/>
        </w:rPr>
        <w:t>二</w:t>
      </w:r>
      <w:proofErr w:type="gramStart"/>
      <w:r>
        <w:rPr>
          <w:rFonts w:ascii="仿宋" w:eastAsia="仿宋" w:hAnsi="仿宋" w:hint="eastAsia"/>
          <w:b/>
          <w:bCs/>
          <w:sz w:val="32"/>
          <w:szCs w:val="32"/>
        </w:rPr>
        <w:t>维码进入</w:t>
      </w:r>
      <w:proofErr w:type="gramEnd"/>
      <w:r>
        <w:rPr>
          <w:rFonts w:ascii="仿宋" w:eastAsia="仿宋" w:hAnsi="仿宋" w:hint="eastAsia"/>
          <w:b/>
          <w:bCs/>
          <w:sz w:val="32"/>
          <w:szCs w:val="32"/>
        </w:rPr>
        <w:t>大赛页面（</w:t>
      </w:r>
      <w:proofErr w:type="gramStart"/>
      <w:r>
        <w:rPr>
          <w:rFonts w:ascii="仿宋" w:eastAsia="仿宋" w:hAnsi="仿宋" w:hint="eastAsia"/>
          <w:b/>
          <w:bCs/>
          <w:sz w:val="32"/>
          <w:szCs w:val="32"/>
        </w:rPr>
        <w:t>或微信搜索</w:t>
      </w:r>
      <w:proofErr w:type="gramEnd"/>
      <w:r>
        <w:rPr>
          <w:rFonts w:ascii="仿宋" w:eastAsia="仿宋" w:hAnsi="仿宋" w:hint="eastAsia"/>
          <w:b/>
          <w:bCs/>
          <w:sz w:val="32"/>
          <w:szCs w:val="32"/>
        </w:rPr>
        <w:t>“苏州市中小学硬笔书法</w:t>
      </w:r>
      <w:r>
        <w:rPr>
          <w:rFonts w:ascii="仿宋" w:eastAsia="仿宋" w:hAnsi="仿宋" w:hint="eastAsia"/>
          <w:b/>
          <w:bCs/>
          <w:sz w:val="32"/>
          <w:szCs w:val="32"/>
        </w:rPr>
        <w:t>文化活动</w:t>
      </w:r>
      <w:r>
        <w:rPr>
          <w:rFonts w:ascii="仿宋" w:eastAsia="仿宋" w:hAnsi="仿宋" w:hint="eastAsia"/>
          <w:b/>
          <w:bCs/>
          <w:sz w:val="32"/>
          <w:szCs w:val="32"/>
        </w:rPr>
        <w:t>”小程序进入）——</w:t>
      </w:r>
    </w:p>
    <w:p w:rsidR="001B23D3" w:rsidRDefault="00F53B0D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填写基本信息</w:t>
      </w:r>
    </w:p>
    <w:p w:rsidR="001B23D3" w:rsidRDefault="00F53B0D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在小程序首页点击进入大赛页面，点击【填写信息</w:t>
      </w:r>
      <w:r>
        <w:rPr>
          <w:rFonts w:ascii="仿宋" w:eastAsia="仿宋" w:hAnsi="仿宋" w:hint="eastAsia"/>
          <w:sz w:val="32"/>
          <w:szCs w:val="32"/>
        </w:rPr>
        <w:t>/</w:t>
      </w:r>
      <w:r>
        <w:rPr>
          <w:rFonts w:ascii="仿宋" w:eastAsia="仿宋" w:hAnsi="仿宋" w:hint="eastAsia"/>
          <w:sz w:val="32"/>
          <w:szCs w:val="32"/>
        </w:rPr>
        <w:t>修改信息】栏，根据相关要求填写个人信息。（完成后生成个人</w:t>
      </w:r>
      <w:proofErr w:type="gramStart"/>
      <w:r>
        <w:rPr>
          <w:rFonts w:ascii="仿宋" w:eastAsia="仿宋" w:hAnsi="仿宋" w:hint="eastAsia"/>
          <w:sz w:val="32"/>
          <w:szCs w:val="32"/>
        </w:rPr>
        <w:t>专属且唯一</w:t>
      </w:r>
      <w:proofErr w:type="gramEnd"/>
      <w:r>
        <w:rPr>
          <w:rFonts w:ascii="仿宋" w:eastAsia="仿宋" w:hAnsi="仿宋" w:hint="eastAsia"/>
          <w:sz w:val="32"/>
          <w:szCs w:val="32"/>
        </w:rPr>
        <w:t>编号）</w:t>
      </w:r>
    </w:p>
    <w:p w:rsidR="001B23D3" w:rsidRDefault="00F53B0D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下载比赛用纸（自行打印）</w:t>
      </w:r>
    </w:p>
    <w:p w:rsidR="001B23D3" w:rsidRDefault="00F53B0D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点击【比赛专属用纸下载】栏，选择自己需要的比赛用纸下载（自行打印）。</w:t>
      </w:r>
    </w:p>
    <w:p w:rsidR="001B23D3" w:rsidRDefault="00F53B0D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查找比赛内容（含书写格式）</w:t>
      </w:r>
    </w:p>
    <w:p w:rsidR="001B23D3" w:rsidRDefault="00F53B0D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点击【书写内容（格式参考）】栏，查看书写内容并参考书写格式练习书写。</w:t>
      </w:r>
    </w:p>
    <w:p w:rsidR="001B23D3" w:rsidRDefault="00F53B0D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>
        <w:rPr>
          <w:rFonts w:ascii="仿宋" w:eastAsia="仿宋" w:hAnsi="仿宋" w:hint="eastAsia"/>
          <w:sz w:val="32"/>
          <w:szCs w:val="32"/>
        </w:rPr>
        <w:t>作品上传</w:t>
      </w:r>
    </w:p>
    <w:p w:rsidR="001B23D3" w:rsidRDefault="00F53B0D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在个人比赛专属用纸上书写，完成后点击【上传作品</w:t>
      </w:r>
      <w:r>
        <w:rPr>
          <w:rFonts w:ascii="仿宋" w:eastAsia="仿宋" w:hAnsi="仿宋" w:hint="eastAsia"/>
          <w:sz w:val="32"/>
          <w:szCs w:val="32"/>
        </w:rPr>
        <w:t>/</w:t>
      </w:r>
      <w:r>
        <w:rPr>
          <w:rFonts w:ascii="仿宋" w:eastAsia="仿宋" w:hAnsi="仿宋" w:hint="eastAsia"/>
          <w:sz w:val="32"/>
          <w:szCs w:val="32"/>
        </w:rPr>
        <w:t>重新</w:t>
      </w:r>
      <w:r>
        <w:rPr>
          <w:rFonts w:ascii="仿宋" w:eastAsia="仿宋" w:hAnsi="仿宋" w:hint="eastAsia"/>
          <w:sz w:val="32"/>
          <w:szCs w:val="32"/>
        </w:rPr>
        <w:lastRenderedPageBreak/>
        <w:t>上传】栏，以图片形式上传作品。</w:t>
      </w:r>
      <w:r>
        <w:rPr>
          <w:rFonts w:ascii="仿宋" w:eastAsia="仿宋" w:hAnsi="仿宋" w:hint="eastAsia"/>
          <w:sz w:val="32"/>
          <w:szCs w:val="32"/>
        </w:rPr>
        <w:t>图片要求：清晰方正，且作品内容完整</w:t>
      </w:r>
      <w:r>
        <w:rPr>
          <w:rFonts w:ascii="仿宋" w:eastAsia="仿宋" w:hAnsi="仿宋" w:hint="eastAsia"/>
          <w:sz w:val="32"/>
          <w:szCs w:val="32"/>
        </w:rPr>
        <w:t>（推荐扫描后上传）。</w:t>
      </w:r>
    </w:p>
    <w:p w:rsidR="001B23D3" w:rsidRDefault="00F53B0D">
      <w:pPr>
        <w:spacing w:line="50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5</w:t>
      </w:r>
      <w:r>
        <w:rPr>
          <w:rFonts w:ascii="仿宋" w:eastAsia="仿宋" w:hAnsi="仿宋" w:hint="eastAsia"/>
          <w:b/>
          <w:bCs/>
          <w:sz w:val="32"/>
          <w:szCs w:val="32"/>
        </w:rPr>
        <w:t>．原件交回</w:t>
      </w:r>
    </w:p>
    <w:p w:rsidR="001B23D3" w:rsidRDefault="00F53B0D">
      <w:pPr>
        <w:spacing w:line="50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为确保选手作品能顺利进行初赛评选，在完成作品线上上传后，需将原件交回学校，由学校收集整理后按照大赛组委会初赛评选要求，组织老师进行初赛评选。</w:t>
      </w:r>
    </w:p>
    <w:p w:rsidR="001B23D3" w:rsidRDefault="00F53B0D">
      <w:pPr>
        <w:spacing w:line="50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proofErr w:type="gramStart"/>
      <w:r>
        <w:rPr>
          <w:rFonts w:ascii="仿宋" w:eastAsia="仿宋" w:hAnsi="仿宋" w:hint="eastAsia"/>
          <w:b/>
          <w:bCs/>
          <w:sz w:val="32"/>
          <w:szCs w:val="32"/>
        </w:rPr>
        <w:t>若选手</w:t>
      </w:r>
      <w:proofErr w:type="gramEnd"/>
      <w:r>
        <w:rPr>
          <w:rFonts w:ascii="仿宋" w:eastAsia="仿宋" w:hAnsi="仿宋" w:hint="eastAsia"/>
          <w:b/>
          <w:bCs/>
          <w:sz w:val="32"/>
          <w:szCs w:val="32"/>
        </w:rPr>
        <w:t>是通过硬笔书法培训机构组织报名的，可将原件交回组织机构；</w:t>
      </w:r>
      <w:proofErr w:type="gramStart"/>
      <w:r>
        <w:rPr>
          <w:rFonts w:ascii="仿宋" w:eastAsia="仿宋" w:hAnsi="仿宋" w:hint="eastAsia"/>
          <w:b/>
          <w:bCs/>
          <w:sz w:val="32"/>
          <w:szCs w:val="32"/>
        </w:rPr>
        <w:t>若选手</w:t>
      </w:r>
      <w:proofErr w:type="gramEnd"/>
      <w:r>
        <w:rPr>
          <w:rFonts w:ascii="仿宋" w:eastAsia="仿宋" w:hAnsi="仿宋" w:hint="eastAsia"/>
          <w:b/>
          <w:bCs/>
          <w:sz w:val="32"/>
          <w:szCs w:val="32"/>
        </w:rPr>
        <w:t>是以个人名义报名</w:t>
      </w:r>
      <w:proofErr w:type="gramStart"/>
      <w:r>
        <w:rPr>
          <w:rFonts w:ascii="仿宋" w:eastAsia="仿宋" w:hAnsi="仿宋" w:hint="eastAsia"/>
          <w:b/>
          <w:bCs/>
          <w:sz w:val="32"/>
          <w:szCs w:val="32"/>
        </w:rPr>
        <w:t>且学校</w:t>
      </w:r>
      <w:proofErr w:type="gramEnd"/>
      <w:r>
        <w:rPr>
          <w:rFonts w:ascii="仿宋" w:eastAsia="仿宋" w:hAnsi="仿宋" w:hint="eastAsia"/>
          <w:b/>
          <w:bCs/>
          <w:sz w:val="32"/>
          <w:szCs w:val="32"/>
        </w:rPr>
        <w:t>未组织的，可将原件直接寄给大赛组委会，统一参与初赛评选。</w:t>
      </w:r>
    </w:p>
    <w:p w:rsidR="001B23D3" w:rsidRDefault="00F53B0D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．组织协调</w:t>
      </w:r>
    </w:p>
    <w:p w:rsidR="001B23D3" w:rsidRDefault="00F53B0D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学校相关负责老师将统一加入大赛工作群以便开展相关工作。</w:t>
      </w:r>
    </w:p>
    <w:p w:rsidR="001B23D3" w:rsidRDefault="00F53B0D">
      <w:pPr>
        <w:spacing w:line="500" w:lineRule="exact"/>
        <w:ind w:firstLineChars="200" w:firstLine="640"/>
        <w:rPr>
          <w:rFonts w:ascii="楷体" w:eastAsia="楷体" w:hAnsi="楷体" w:cs="楷体"/>
          <w:bCs/>
          <w:sz w:val="32"/>
          <w:szCs w:val="32"/>
        </w:rPr>
      </w:pPr>
      <w:r>
        <w:rPr>
          <w:rFonts w:ascii="楷体" w:eastAsia="楷体" w:hAnsi="楷体" w:cs="楷体" w:hint="eastAsia"/>
          <w:bCs/>
          <w:sz w:val="32"/>
          <w:szCs w:val="32"/>
        </w:rPr>
        <w:t>（二）外籍学生组</w:t>
      </w:r>
    </w:p>
    <w:p w:rsidR="001B23D3" w:rsidRDefault="00F53B0D">
      <w:pPr>
        <w:spacing w:line="5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选手通过学校统一领取比赛用纸并进行书写，完成后将参赛作品以图片的形式上传至大赛指定邮箱，无需原件交回。</w:t>
      </w:r>
    </w:p>
    <w:p w:rsidR="001B23D3" w:rsidRDefault="00F53B0D">
      <w:pPr>
        <w:spacing w:beforeLines="40" w:before="124" w:line="540" w:lineRule="exac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七、作品要求</w:t>
      </w:r>
    </w:p>
    <w:p w:rsidR="001B23D3" w:rsidRDefault="00F53B0D">
      <w:pPr>
        <w:spacing w:line="500" w:lineRule="exact"/>
        <w:ind w:firstLineChars="200" w:firstLine="640"/>
        <w:rPr>
          <w:rFonts w:ascii="楷体" w:eastAsia="楷体" w:hAnsi="楷体" w:cs="楷体"/>
          <w:bCs/>
          <w:sz w:val="32"/>
          <w:szCs w:val="32"/>
        </w:rPr>
      </w:pPr>
      <w:r>
        <w:rPr>
          <w:rFonts w:ascii="楷体" w:eastAsia="楷体" w:hAnsi="楷体" w:cs="楷体" w:hint="eastAsia"/>
          <w:bCs/>
          <w:sz w:val="32"/>
          <w:szCs w:val="32"/>
        </w:rPr>
        <w:t>（一）苏州市中小学生赛事</w:t>
      </w:r>
    </w:p>
    <w:p w:rsidR="001B23D3" w:rsidRDefault="00F53B0D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．创作书体：</w:t>
      </w:r>
      <w:r>
        <w:rPr>
          <w:rFonts w:ascii="仿宋" w:eastAsia="仿宋" w:hAnsi="仿宋" w:hint="eastAsia"/>
          <w:sz w:val="32"/>
          <w:szCs w:val="32"/>
        </w:rPr>
        <w:t>小学低年级组（含一年级组、二年级组）、小学中年级组、小学高年级组</w:t>
      </w:r>
      <w:r>
        <w:rPr>
          <w:rFonts w:ascii="仿宋" w:eastAsia="仿宋" w:hAnsi="仿宋" w:hint="eastAsia"/>
          <w:sz w:val="32"/>
          <w:szCs w:val="32"/>
        </w:rPr>
        <w:t>书写形式为楷书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中学组书写形式为楷书</w:t>
      </w:r>
      <w:r>
        <w:rPr>
          <w:rFonts w:ascii="仿宋" w:eastAsia="仿宋" w:hAnsi="仿宋" w:hint="eastAsia"/>
          <w:sz w:val="32"/>
          <w:szCs w:val="32"/>
        </w:rPr>
        <w:t>、隶书或行书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种书体，须使用规范汉字书写</w:t>
      </w:r>
      <w:r>
        <w:rPr>
          <w:rFonts w:ascii="仿宋" w:eastAsia="仿宋" w:hAnsi="仿宋" w:hint="eastAsia"/>
          <w:sz w:val="32"/>
          <w:szCs w:val="32"/>
        </w:rPr>
        <w:t>(</w:t>
      </w:r>
      <w:r>
        <w:rPr>
          <w:rFonts w:ascii="仿宋" w:eastAsia="仿宋" w:hAnsi="仿宋" w:hint="eastAsia"/>
          <w:sz w:val="32"/>
          <w:szCs w:val="32"/>
        </w:rPr>
        <w:t>不使用繁体字</w:t>
      </w:r>
      <w:r>
        <w:rPr>
          <w:rFonts w:ascii="仿宋" w:eastAsia="仿宋" w:hAnsi="仿宋" w:hint="eastAsia"/>
          <w:sz w:val="32"/>
          <w:szCs w:val="32"/>
        </w:rPr>
        <w:t>)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1B23D3" w:rsidRDefault="00F53B0D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．书写内容：</w:t>
      </w:r>
      <w:r>
        <w:rPr>
          <w:rFonts w:ascii="仿宋" w:eastAsia="仿宋" w:hAnsi="仿宋" w:hint="eastAsia"/>
          <w:sz w:val="32"/>
          <w:szCs w:val="32"/>
        </w:rPr>
        <w:t>大赛官方硬笔书法字帖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1B23D3" w:rsidRDefault="00F53B0D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bookmarkStart w:id="0" w:name="_Hlk19721649"/>
      <w:r>
        <w:rPr>
          <w:rFonts w:ascii="仿宋" w:eastAsia="仿宋" w:hAnsi="仿宋" w:hint="eastAsia"/>
          <w:sz w:val="32"/>
          <w:szCs w:val="32"/>
        </w:rPr>
        <w:t>．作品格式：</w:t>
      </w:r>
      <w:bookmarkStart w:id="1" w:name="_Hlk19607437"/>
      <w:r>
        <w:rPr>
          <w:rFonts w:ascii="仿宋" w:eastAsia="仿宋" w:hAnsi="仿宋" w:hint="eastAsia"/>
          <w:sz w:val="32"/>
          <w:szCs w:val="32"/>
        </w:rPr>
        <w:t>参考大赛组委会推荐的书写格式</w:t>
      </w:r>
      <w:bookmarkEnd w:id="0"/>
      <w:bookmarkEnd w:id="1"/>
      <w:r>
        <w:rPr>
          <w:rFonts w:ascii="仿宋" w:eastAsia="仿宋" w:hAnsi="仿宋" w:hint="eastAsia"/>
          <w:sz w:val="32"/>
          <w:szCs w:val="32"/>
        </w:rPr>
        <w:t>。</w:t>
      </w:r>
    </w:p>
    <w:p w:rsidR="001B23D3" w:rsidRDefault="00F53B0D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．书写工具：小学</w:t>
      </w:r>
      <w:r>
        <w:rPr>
          <w:rFonts w:ascii="仿宋" w:eastAsia="仿宋" w:hAnsi="仿宋" w:hint="eastAsia"/>
          <w:sz w:val="32"/>
          <w:szCs w:val="32"/>
        </w:rPr>
        <w:t>1-3</w:t>
      </w:r>
      <w:r>
        <w:rPr>
          <w:rFonts w:ascii="仿宋" w:eastAsia="仿宋" w:hAnsi="仿宋" w:hint="eastAsia"/>
          <w:sz w:val="32"/>
          <w:szCs w:val="32"/>
        </w:rPr>
        <w:t>年级学生可使用铅笔进行书写，其他年级以钢笔、中性笔、签字笔等书写为主，拒绝使用毛笔、秀</w:t>
      </w:r>
      <w:r>
        <w:rPr>
          <w:rFonts w:ascii="仿宋" w:eastAsia="仿宋" w:hAnsi="仿宋" w:hint="eastAsia"/>
          <w:sz w:val="32"/>
          <w:szCs w:val="32"/>
        </w:rPr>
        <w:lastRenderedPageBreak/>
        <w:t>丽笔。</w:t>
      </w:r>
    </w:p>
    <w:p w:rsidR="001B23D3" w:rsidRDefault="00F53B0D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．参赛作品必须是作者本人书写，不得代笔，一经发现有弄虚作假的问题，将取消参赛资格并予通报。</w:t>
      </w:r>
    </w:p>
    <w:p w:rsidR="001B23D3" w:rsidRDefault="00F53B0D">
      <w:pPr>
        <w:spacing w:line="500" w:lineRule="exact"/>
        <w:ind w:firstLineChars="200" w:firstLine="640"/>
        <w:rPr>
          <w:rFonts w:ascii="楷体" w:eastAsia="楷体" w:hAnsi="楷体" w:cs="楷体"/>
          <w:bCs/>
          <w:sz w:val="32"/>
          <w:szCs w:val="32"/>
        </w:rPr>
      </w:pPr>
      <w:r>
        <w:rPr>
          <w:rFonts w:ascii="楷体" w:eastAsia="楷体" w:hAnsi="楷体" w:cs="楷体" w:hint="eastAsia"/>
          <w:bCs/>
          <w:sz w:val="32"/>
          <w:szCs w:val="32"/>
        </w:rPr>
        <w:t>（二）外籍学生组</w:t>
      </w:r>
    </w:p>
    <w:p w:rsidR="001B23D3" w:rsidRDefault="00F53B0D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．创作书体：书写形式为楷书，须使用规范汉字书写</w:t>
      </w:r>
      <w:r>
        <w:rPr>
          <w:rFonts w:ascii="仿宋" w:eastAsia="仿宋" w:hAnsi="仿宋" w:hint="eastAsia"/>
          <w:sz w:val="32"/>
          <w:szCs w:val="32"/>
        </w:rPr>
        <w:t>(</w:t>
      </w:r>
      <w:r>
        <w:rPr>
          <w:rFonts w:ascii="仿宋" w:eastAsia="仿宋" w:hAnsi="仿宋" w:hint="eastAsia"/>
          <w:sz w:val="32"/>
          <w:szCs w:val="32"/>
        </w:rPr>
        <w:t>不使用繁体字</w:t>
      </w:r>
      <w:r>
        <w:rPr>
          <w:rFonts w:ascii="仿宋" w:eastAsia="仿宋" w:hAnsi="仿宋" w:hint="eastAsia"/>
          <w:sz w:val="32"/>
          <w:szCs w:val="32"/>
        </w:rPr>
        <w:t>)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1B23D3" w:rsidRDefault="00F53B0D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．书写内容：</w:t>
      </w:r>
      <w:r>
        <w:rPr>
          <w:rFonts w:ascii="仿宋" w:eastAsia="仿宋" w:hAnsi="仿宋" w:hint="eastAsia"/>
          <w:sz w:val="32"/>
          <w:szCs w:val="32"/>
        </w:rPr>
        <w:t>由大赛组委会指定的内容，或大赛官方硬笔书法字帖内容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1B23D3" w:rsidRDefault="00F53B0D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．作品格式：参考大赛组委会推荐的书写格式。</w:t>
      </w:r>
    </w:p>
    <w:p w:rsidR="001B23D3" w:rsidRDefault="00F53B0D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．书写工具：可使用铅笔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钢笔、中性笔、签字笔等书写为主，拒绝使用毛笔、秀丽笔。</w:t>
      </w:r>
    </w:p>
    <w:p w:rsidR="001B23D3" w:rsidRDefault="00F53B0D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．参赛作品必须是作者本人书写，不得代笔，一经发现有弄虚作假的问题，将取消参赛资格并予通报。</w:t>
      </w:r>
    </w:p>
    <w:p w:rsidR="001B23D3" w:rsidRDefault="00F53B0D">
      <w:pPr>
        <w:spacing w:beforeLines="40" w:before="124" w:line="540" w:lineRule="exac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八、奖项设置和获奖礼遇</w:t>
      </w:r>
    </w:p>
    <w:p w:rsidR="001B23D3" w:rsidRDefault="00F53B0D">
      <w:pPr>
        <w:spacing w:line="500" w:lineRule="exact"/>
        <w:ind w:firstLineChars="200" w:firstLine="640"/>
        <w:rPr>
          <w:rFonts w:ascii="楷体" w:eastAsia="楷体" w:hAnsi="楷体" w:cs="楷体"/>
          <w:bCs/>
          <w:sz w:val="32"/>
          <w:szCs w:val="32"/>
        </w:rPr>
      </w:pPr>
      <w:r>
        <w:rPr>
          <w:rFonts w:ascii="楷体" w:eastAsia="楷体" w:hAnsi="楷体" w:cs="楷体" w:hint="eastAsia"/>
          <w:bCs/>
          <w:sz w:val="32"/>
          <w:szCs w:val="32"/>
        </w:rPr>
        <w:t>（一）苏州市中小学生赛事</w:t>
      </w:r>
    </w:p>
    <w:p w:rsidR="001B23D3" w:rsidRDefault="00F53B0D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．初赛、复赛晋级的奖项设置</w:t>
      </w:r>
    </w:p>
    <w:p w:rsidR="001B23D3" w:rsidRDefault="00F53B0D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晋级复赛环节的选手，可获“复赛”奖状。</w:t>
      </w:r>
    </w:p>
    <w:p w:rsidR="001B23D3" w:rsidRDefault="00F53B0D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晋级更高一级赛事</w:t>
      </w:r>
      <w:r>
        <w:rPr>
          <w:rFonts w:ascii="仿宋" w:eastAsia="仿宋" w:hAnsi="仿宋" w:hint="eastAsia"/>
          <w:sz w:val="32"/>
          <w:szCs w:val="32"/>
        </w:rPr>
        <w:t>/</w:t>
      </w:r>
      <w:r>
        <w:rPr>
          <w:rFonts w:ascii="仿宋" w:eastAsia="仿宋" w:hAnsi="仿宋" w:hint="eastAsia"/>
          <w:sz w:val="32"/>
          <w:szCs w:val="32"/>
        </w:rPr>
        <w:t>环节的选手将不再授予前一级赛事</w:t>
      </w:r>
      <w:r>
        <w:rPr>
          <w:rFonts w:ascii="仿宋" w:eastAsia="仿宋" w:hAnsi="仿宋" w:hint="eastAsia"/>
          <w:sz w:val="32"/>
          <w:szCs w:val="32"/>
        </w:rPr>
        <w:t>/</w:t>
      </w:r>
      <w:r>
        <w:rPr>
          <w:rFonts w:ascii="仿宋" w:eastAsia="仿宋" w:hAnsi="仿宋" w:hint="eastAsia"/>
          <w:sz w:val="32"/>
          <w:szCs w:val="32"/>
        </w:rPr>
        <w:t>环节奖项，（即：作品晋级复赛环节的选手不再授予初赛奖项；晋级总决赛的选手不再授予初赛、复赛奖项）而是直接以晋级名单的方式向社会公布。</w:t>
      </w:r>
    </w:p>
    <w:p w:rsidR="001B23D3" w:rsidRDefault="00F53B0D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未晋级更高一级赛事</w:t>
      </w:r>
      <w:r>
        <w:rPr>
          <w:rFonts w:ascii="仿宋" w:eastAsia="仿宋" w:hAnsi="仿宋" w:hint="eastAsia"/>
          <w:sz w:val="32"/>
          <w:szCs w:val="32"/>
        </w:rPr>
        <w:t>/</w:t>
      </w:r>
      <w:r>
        <w:rPr>
          <w:rFonts w:ascii="仿宋" w:eastAsia="仿宋" w:hAnsi="仿宋" w:hint="eastAsia"/>
          <w:sz w:val="32"/>
          <w:szCs w:val="32"/>
        </w:rPr>
        <w:t>环节的选手可根据评审结果，获前一级赛事</w:t>
      </w:r>
      <w:r>
        <w:rPr>
          <w:rFonts w:ascii="仿宋" w:eastAsia="仿宋" w:hAnsi="仿宋" w:hint="eastAsia"/>
          <w:sz w:val="32"/>
          <w:szCs w:val="32"/>
        </w:rPr>
        <w:t>/</w:t>
      </w:r>
      <w:r>
        <w:rPr>
          <w:rFonts w:ascii="仿宋" w:eastAsia="仿宋" w:hAnsi="仿宋" w:hint="eastAsia"/>
          <w:sz w:val="32"/>
          <w:szCs w:val="32"/>
        </w:rPr>
        <w:t>环节的</w:t>
      </w:r>
      <w:r>
        <w:rPr>
          <w:rFonts w:ascii="仿宋" w:eastAsia="仿宋" w:hAnsi="仿宋" w:hint="eastAsia"/>
          <w:sz w:val="32"/>
          <w:szCs w:val="32"/>
        </w:rPr>
        <w:t>奖项</w:t>
      </w:r>
      <w:r>
        <w:rPr>
          <w:rFonts w:ascii="仿宋" w:eastAsia="仿宋" w:hAnsi="仿宋" w:hint="eastAsia"/>
          <w:sz w:val="32"/>
          <w:szCs w:val="32"/>
        </w:rPr>
        <w:t>（即初赛</w:t>
      </w:r>
      <w:r>
        <w:rPr>
          <w:rFonts w:ascii="仿宋" w:eastAsia="仿宋" w:hAnsi="仿宋" w:hint="eastAsia"/>
          <w:sz w:val="32"/>
          <w:szCs w:val="32"/>
        </w:rPr>
        <w:t>优秀奖、初赛优胜奖</w:t>
      </w:r>
      <w:r>
        <w:rPr>
          <w:rFonts w:ascii="仿宋" w:eastAsia="仿宋" w:hAnsi="仿宋" w:hint="eastAsia"/>
          <w:sz w:val="32"/>
          <w:szCs w:val="32"/>
        </w:rPr>
        <w:t>或复赛一、二、三等奖）。</w:t>
      </w:r>
    </w:p>
    <w:p w:rsidR="001B23D3" w:rsidRDefault="00F53B0D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．总决赛奖项设置</w:t>
      </w:r>
    </w:p>
    <w:p w:rsidR="001B23D3" w:rsidRDefault="00F53B0D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）总决赛奖项：</w:t>
      </w:r>
    </w:p>
    <w:p w:rsidR="001B23D3" w:rsidRDefault="00F53B0D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苏州市中小学参赛选手：总冠军、亚军、季军（每个组别冠亚季军各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名，共</w:t>
      </w:r>
      <w:r>
        <w:rPr>
          <w:rFonts w:ascii="仿宋" w:eastAsia="仿宋" w:hAnsi="仿宋" w:hint="eastAsia"/>
          <w:sz w:val="32"/>
          <w:szCs w:val="32"/>
        </w:rPr>
        <w:t>15</w:t>
      </w:r>
      <w:r>
        <w:rPr>
          <w:rFonts w:ascii="仿宋" w:eastAsia="仿宋" w:hAnsi="仿宋" w:hint="eastAsia"/>
          <w:sz w:val="32"/>
          <w:szCs w:val="32"/>
        </w:rPr>
        <w:t>名）、特等奖（总决赛名次排前</w:t>
      </w:r>
      <w:r>
        <w:rPr>
          <w:rFonts w:ascii="仿宋" w:eastAsia="仿宋" w:hAnsi="仿宋" w:hint="eastAsia"/>
          <w:sz w:val="32"/>
          <w:szCs w:val="32"/>
        </w:rPr>
        <w:t>的</w:t>
      </w:r>
      <w:r>
        <w:rPr>
          <w:rFonts w:ascii="仿宋" w:eastAsia="仿宋" w:hAnsi="仿宋" w:hint="eastAsia"/>
          <w:sz w:val="32"/>
          <w:szCs w:val="32"/>
        </w:rPr>
        <w:t>85</w:t>
      </w:r>
      <w:r>
        <w:rPr>
          <w:rFonts w:ascii="仿宋" w:eastAsia="仿宋" w:hAnsi="仿宋" w:hint="eastAsia"/>
          <w:sz w:val="32"/>
          <w:szCs w:val="32"/>
        </w:rPr>
        <w:t>名</w:t>
      </w:r>
      <w:r>
        <w:rPr>
          <w:rFonts w:ascii="仿宋" w:eastAsia="仿宋" w:hAnsi="仿宋" w:hint="eastAsia"/>
          <w:sz w:val="32"/>
          <w:szCs w:val="32"/>
        </w:rPr>
        <w:t>）、金奖（总冠军、亚军、季军、特等奖之外的选手）。</w:t>
      </w:r>
    </w:p>
    <w:p w:rsidR="001B23D3" w:rsidRDefault="00F53B0D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组织类奖项：</w:t>
      </w:r>
    </w:p>
    <w:p w:rsidR="001B23D3" w:rsidRDefault="00F53B0D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①优秀组织奖：根据初赛参赛</w:t>
      </w:r>
      <w:r>
        <w:rPr>
          <w:rFonts w:ascii="仿宋" w:eastAsia="仿宋" w:hAnsi="仿宋" w:hint="eastAsia"/>
          <w:sz w:val="32"/>
          <w:szCs w:val="32"/>
        </w:rPr>
        <w:t>总</w:t>
      </w:r>
      <w:r>
        <w:rPr>
          <w:rFonts w:ascii="仿宋" w:eastAsia="仿宋" w:hAnsi="仿宋" w:hint="eastAsia"/>
          <w:sz w:val="32"/>
          <w:szCs w:val="32"/>
        </w:rPr>
        <w:t>人数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对参赛学校评出优秀组织奖。</w:t>
      </w:r>
    </w:p>
    <w:p w:rsidR="001B23D3" w:rsidRDefault="00F53B0D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②优秀指导教师奖：根据投稿数量和获奖情况评选本次大赛的优秀指导教师奖。</w:t>
      </w:r>
    </w:p>
    <w:p w:rsidR="001B23D3" w:rsidRDefault="00F53B0D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③优秀组织标兵奖：根据参赛人数和参与配合度，对参与组织大赛的学校老师评出优秀组织标兵奖。</w:t>
      </w:r>
    </w:p>
    <w:p w:rsidR="001B23D3" w:rsidRDefault="00F53B0D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．获奖礼遇</w:t>
      </w:r>
    </w:p>
    <w:p w:rsidR="001B23D3" w:rsidRDefault="00F53B0D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）总冠军、亚军、季军选手可获</w:t>
      </w:r>
      <w:r>
        <w:rPr>
          <w:rFonts w:ascii="仿宋" w:eastAsia="仿宋" w:hAnsi="仿宋" w:hint="eastAsia"/>
          <w:sz w:val="32"/>
          <w:szCs w:val="32"/>
        </w:rPr>
        <w:t>大赛定制奖品</w:t>
      </w:r>
      <w:r>
        <w:rPr>
          <w:rFonts w:ascii="仿宋" w:eastAsia="仿宋" w:hAnsi="仿宋" w:hint="eastAsia"/>
          <w:sz w:val="32"/>
          <w:szCs w:val="32"/>
        </w:rPr>
        <w:t>及奖杯、奖状。</w:t>
      </w:r>
    </w:p>
    <w:p w:rsidR="001B23D3" w:rsidRDefault="00F53B0D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）特等奖选手可获</w:t>
      </w:r>
      <w:r>
        <w:rPr>
          <w:rFonts w:ascii="仿宋" w:eastAsia="仿宋" w:hAnsi="仿宋" w:hint="eastAsia"/>
          <w:sz w:val="32"/>
          <w:szCs w:val="32"/>
        </w:rPr>
        <w:t>大赛定制奖品</w:t>
      </w:r>
      <w:r>
        <w:rPr>
          <w:rFonts w:ascii="仿宋" w:eastAsia="仿宋" w:hAnsi="仿宋" w:hint="eastAsia"/>
          <w:sz w:val="32"/>
          <w:szCs w:val="32"/>
        </w:rPr>
        <w:t>、奖杯、奖状。金奖选手可获奖杯、奖状。</w:t>
      </w:r>
    </w:p>
    <w:p w:rsidR="001B23D3" w:rsidRDefault="00F53B0D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总决赛</w:t>
      </w:r>
      <w:r>
        <w:rPr>
          <w:rFonts w:ascii="仿宋" w:eastAsia="仿宋" w:hAnsi="仿宋" w:hint="eastAsia"/>
          <w:sz w:val="32"/>
          <w:szCs w:val="32"/>
        </w:rPr>
        <w:t>获奖作品将在“引力播杯”第</w:t>
      </w:r>
      <w:r>
        <w:rPr>
          <w:rFonts w:ascii="仿宋" w:eastAsia="仿宋" w:hAnsi="仿宋" w:hint="eastAsia"/>
          <w:sz w:val="32"/>
          <w:szCs w:val="32"/>
        </w:rPr>
        <w:t>九</w:t>
      </w:r>
      <w:r>
        <w:rPr>
          <w:rFonts w:ascii="仿宋" w:eastAsia="仿宋" w:hAnsi="仿宋" w:hint="eastAsia"/>
          <w:sz w:val="32"/>
          <w:szCs w:val="32"/>
        </w:rPr>
        <w:t>届苏州市中小学硬笔书法大赛总决赛获奖作品巡展活动中亮相。</w:t>
      </w:r>
    </w:p>
    <w:p w:rsidR="001B23D3" w:rsidRDefault="00F53B0D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）总决赛所有作品将收录到本次活动的硬笔书法作品集中。</w:t>
      </w:r>
    </w:p>
    <w:p w:rsidR="001B23D3" w:rsidRDefault="00F53B0D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）从总冠军、亚军、季军及部分特等奖选手中，选拔最多</w:t>
      </w:r>
      <w:r>
        <w:rPr>
          <w:rFonts w:ascii="仿宋" w:eastAsia="仿宋" w:hAnsi="仿宋" w:hint="eastAsia"/>
          <w:sz w:val="32"/>
          <w:szCs w:val="32"/>
        </w:rPr>
        <w:t>50</w:t>
      </w:r>
      <w:r>
        <w:rPr>
          <w:rFonts w:ascii="仿宋" w:eastAsia="仿宋" w:hAnsi="仿宋" w:hint="eastAsia"/>
          <w:sz w:val="32"/>
          <w:szCs w:val="32"/>
        </w:rPr>
        <w:t>人推荐发展成为“苏州市硬笔书法协会少年儿童会员”。</w:t>
      </w:r>
    </w:p>
    <w:p w:rsidR="001B23D3" w:rsidRDefault="00F53B0D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）优秀指导教师可获得在苏州市硬笔书法协会公众</w:t>
      </w:r>
      <w:proofErr w:type="gramStart"/>
      <w:r>
        <w:rPr>
          <w:rFonts w:ascii="仿宋" w:eastAsia="仿宋" w:hAnsi="仿宋" w:hint="eastAsia"/>
          <w:sz w:val="32"/>
          <w:szCs w:val="32"/>
        </w:rPr>
        <w:t>号大赛</w:t>
      </w:r>
      <w:proofErr w:type="gramEnd"/>
      <w:r>
        <w:rPr>
          <w:rFonts w:ascii="仿宋" w:eastAsia="仿宋" w:hAnsi="仿宋" w:hint="eastAsia"/>
          <w:sz w:val="32"/>
          <w:szCs w:val="32"/>
        </w:rPr>
        <w:t>专栏——“指导老师风采展示”栏目推荐宣传，分享教学成果。</w:t>
      </w:r>
    </w:p>
    <w:p w:rsidR="001B23D3" w:rsidRDefault="00F53B0D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）获奖选手可获得在苏州市硬笔书法协会公众</w:t>
      </w:r>
      <w:proofErr w:type="gramStart"/>
      <w:r>
        <w:rPr>
          <w:rFonts w:ascii="仿宋" w:eastAsia="仿宋" w:hAnsi="仿宋" w:hint="eastAsia"/>
          <w:sz w:val="32"/>
          <w:szCs w:val="32"/>
        </w:rPr>
        <w:t>号大赛</w:t>
      </w:r>
      <w:proofErr w:type="gramEnd"/>
      <w:r>
        <w:rPr>
          <w:rFonts w:ascii="仿宋" w:eastAsia="仿宋" w:hAnsi="仿宋" w:hint="eastAsia"/>
          <w:sz w:val="32"/>
          <w:szCs w:val="32"/>
        </w:rPr>
        <w:t>专</w:t>
      </w:r>
      <w:r>
        <w:rPr>
          <w:rFonts w:ascii="仿宋" w:eastAsia="仿宋" w:hAnsi="仿宋" w:hint="eastAsia"/>
          <w:sz w:val="32"/>
          <w:szCs w:val="32"/>
        </w:rPr>
        <w:lastRenderedPageBreak/>
        <w:t>栏——“选手风采展示”栏目推荐宣传，分享参赛感想和学习成果。</w:t>
      </w:r>
    </w:p>
    <w:p w:rsidR="001B23D3" w:rsidRDefault="00F53B0D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．作品集制作</w:t>
      </w:r>
    </w:p>
    <w:p w:rsidR="001B23D3" w:rsidRDefault="00F53B0D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总决赛作品最终将收录至本次大赛的作品集中，即《“引力播杯”第</w:t>
      </w:r>
      <w:r>
        <w:rPr>
          <w:rFonts w:ascii="仿宋" w:eastAsia="仿宋" w:hAnsi="仿宋" w:hint="eastAsia"/>
          <w:sz w:val="32"/>
          <w:szCs w:val="32"/>
        </w:rPr>
        <w:t>九</w:t>
      </w:r>
      <w:r>
        <w:rPr>
          <w:rFonts w:ascii="仿宋" w:eastAsia="仿宋" w:hAnsi="仿宋" w:hint="eastAsia"/>
          <w:sz w:val="32"/>
          <w:szCs w:val="32"/>
        </w:rPr>
        <w:t>届苏州市中小学硬笔书法大赛暨规范汉字书写大赛</w:t>
      </w:r>
      <w:r>
        <w:rPr>
          <w:rFonts w:ascii="仿宋" w:eastAsia="仿宋" w:hAnsi="仿宋" w:hint="eastAsia"/>
          <w:sz w:val="32"/>
          <w:szCs w:val="32"/>
        </w:rPr>
        <w:t>——总决赛获奖作品集》。</w:t>
      </w:r>
    </w:p>
    <w:p w:rsidR="001B23D3" w:rsidRDefault="00F53B0D">
      <w:pPr>
        <w:spacing w:line="500" w:lineRule="exact"/>
        <w:ind w:firstLineChars="200" w:firstLine="640"/>
        <w:rPr>
          <w:rFonts w:ascii="楷体" w:eastAsia="楷体" w:hAnsi="楷体" w:cs="楷体"/>
          <w:bCs/>
          <w:sz w:val="32"/>
          <w:szCs w:val="32"/>
        </w:rPr>
      </w:pPr>
      <w:r>
        <w:rPr>
          <w:rFonts w:ascii="楷体" w:eastAsia="楷体" w:hAnsi="楷体" w:cs="楷体" w:hint="eastAsia"/>
          <w:bCs/>
          <w:sz w:val="32"/>
          <w:szCs w:val="32"/>
        </w:rPr>
        <w:t>（二）外籍学生组</w:t>
      </w:r>
    </w:p>
    <w:p w:rsidR="001B23D3" w:rsidRDefault="00F53B0D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．奖项设置</w:t>
      </w:r>
    </w:p>
    <w:p w:rsidR="001B23D3" w:rsidRDefault="00F53B0D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特等奖（</w:t>
      </w:r>
      <w:r>
        <w:rPr>
          <w:rFonts w:ascii="仿宋" w:eastAsia="仿宋" w:hAnsi="仿宋" w:hint="eastAsia"/>
          <w:sz w:val="32"/>
          <w:szCs w:val="32"/>
        </w:rPr>
        <w:t>占比</w:t>
      </w:r>
      <w:r>
        <w:rPr>
          <w:rFonts w:ascii="仿宋" w:eastAsia="仿宋" w:hAnsi="仿宋" w:hint="eastAsia"/>
          <w:sz w:val="32"/>
          <w:szCs w:val="32"/>
        </w:rPr>
        <w:t>10%</w:t>
      </w:r>
      <w:r>
        <w:rPr>
          <w:rFonts w:ascii="仿宋" w:eastAsia="仿宋" w:hAnsi="仿宋"/>
          <w:sz w:val="32"/>
          <w:szCs w:val="32"/>
        </w:rPr>
        <w:t>）、金奖（</w:t>
      </w:r>
      <w:r>
        <w:rPr>
          <w:rFonts w:ascii="仿宋" w:eastAsia="仿宋" w:hAnsi="仿宋" w:hint="eastAsia"/>
          <w:sz w:val="32"/>
          <w:szCs w:val="32"/>
        </w:rPr>
        <w:t>占比</w:t>
      </w:r>
      <w:r>
        <w:rPr>
          <w:rFonts w:ascii="仿宋" w:eastAsia="仿宋" w:hAnsi="仿宋" w:hint="eastAsia"/>
          <w:sz w:val="32"/>
          <w:szCs w:val="32"/>
        </w:rPr>
        <w:t>11%-3</w:t>
      </w:r>
      <w:r>
        <w:rPr>
          <w:rFonts w:ascii="仿宋" w:eastAsia="仿宋" w:hAnsi="仿宋"/>
          <w:sz w:val="32"/>
          <w:szCs w:val="32"/>
        </w:rPr>
        <w:t>0%</w:t>
      </w:r>
      <w:r>
        <w:rPr>
          <w:rFonts w:ascii="仿宋" w:eastAsia="仿宋" w:hAnsi="仿宋"/>
          <w:sz w:val="32"/>
          <w:szCs w:val="32"/>
        </w:rPr>
        <w:t>人）、</w:t>
      </w:r>
      <w:r>
        <w:rPr>
          <w:rFonts w:ascii="仿宋" w:eastAsia="仿宋" w:hAnsi="仿宋" w:hint="eastAsia"/>
          <w:sz w:val="32"/>
          <w:szCs w:val="32"/>
        </w:rPr>
        <w:t>鼓励奖</w:t>
      </w:r>
      <w:r>
        <w:rPr>
          <w:rFonts w:ascii="仿宋" w:eastAsia="仿宋" w:hAnsi="仿宋"/>
          <w:sz w:val="32"/>
          <w:szCs w:val="32"/>
        </w:rPr>
        <w:t>（特等奖、金奖</w:t>
      </w:r>
      <w:r>
        <w:rPr>
          <w:rFonts w:ascii="仿宋" w:eastAsia="仿宋" w:hAnsi="仿宋" w:hint="eastAsia"/>
          <w:sz w:val="32"/>
          <w:szCs w:val="32"/>
        </w:rPr>
        <w:t>之外</w:t>
      </w:r>
      <w:r>
        <w:rPr>
          <w:rFonts w:ascii="仿宋" w:eastAsia="仿宋" w:hAnsi="仿宋"/>
          <w:sz w:val="32"/>
          <w:szCs w:val="32"/>
        </w:rPr>
        <w:t>的选手）。</w:t>
      </w:r>
    </w:p>
    <w:p w:rsidR="001B23D3" w:rsidRDefault="00F53B0D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/>
          <w:sz w:val="32"/>
          <w:szCs w:val="32"/>
        </w:rPr>
        <w:t>组织类奖项</w:t>
      </w:r>
    </w:p>
    <w:p w:rsidR="001B23D3" w:rsidRDefault="00F53B0D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①优秀组织奖（国际组）：对于参赛学校，根据参赛人数和奖次情况，评出优秀组织奖（国际组</w:t>
      </w:r>
      <w:r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1B23D3" w:rsidRDefault="00F53B0D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②优秀指导教师奖（国际组）：根据投稿数量和获奖情况评选本次大赛的优秀指导教师奖（国际组）。</w:t>
      </w:r>
    </w:p>
    <w:p w:rsidR="001B23D3" w:rsidRDefault="00F53B0D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③优秀组织标兵奖（国际组）：根据对接工作的配合度，评出优秀组织标兵奖（国际组）。</w:t>
      </w:r>
    </w:p>
    <w:p w:rsidR="001B23D3" w:rsidRDefault="00F53B0D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．</w:t>
      </w:r>
      <w:r>
        <w:rPr>
          <w:rFonts w:ascii="仿宋" w:eastAsia="仿宋" w:hAnsi="仿宋"/>
          <w:sz w:val="32"/>
          <w:szCs w:val="32"/>
        </w:rPr>
        <w:t>获奖礼遇</w:t>
      </w:r>
    </w:p>
    <w:p w:rsidR="001B23D3" w:rsidRDefault="00F53B0D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获奖选手</w:t>
      </w:r>
      <w:r>
        <w:rPr>
          <w:rFonts w:ascii="仿宋" w:eastAsia="仿宋" w:hAnsi="仿宋" w:hint="eastAsia"/>
          <w:sz w:val="32"/>
          <w:szCs w:val="32"/>
        </w:rPr>
        <w:t>均</w:t>
      </w:r>
      <w:r>
        <w:rPr>
          <w:rFonts w:ascii="仿宋" w:eastAsia="仿宋" w:hAnsi="仿宋" w:hint="eastAsia"/>
          <w:sz w:val="32"/>
          <w:szCs w:val="32"/>
        </w:rPr>
        <w:t>可获得奖状。</w:t>
      </w:r>
    </w:p>
    <w:p w:rsidR="001B23D3" w:rsidRDefault="00F53B0D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特等奖选手可</w:t>
      </w:r>
      <w:r>
        <w:rPr>
          <w:rFonts w:ascii="仿宋" w:eastAsia="仿宋" w:hAnsi="仿宋" w:hint="eastAsia"/>
          <w:sz w:val="32"/>
          <w:szCs w:val="32"/>
        </w:rPr>
        <w:t>获</w:t>
      </w:r>
      <w:r>
        <w:rPr>
          <w:rFonts w:ascii="仿宋" w:eastAsia="仿宋" w:hAnsi="仿宋" w:hint="eastAsia"/>
          <w:sz w:val="32"/>
          <w:szCs w:val="32"/>
        </w:rPr>
        <w:t>大赛定制奖品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1B23D3" w:rsidRDefault="00F53B0D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特等奖作品将收录到本次活动的硬笔书法作品集中。</w:t>
      </w:r>
    </w:p>
    <w:p w:rsidR="001B23D3" w:rsidRDefault="00F53B0D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特等奖</w:t>
      </w:r>
      <w:r>
        <w:rPr>
          <w:rFonts w:ascii="仿宋" w:eastAsia="仿宋" w:hAnsi="仿宋" w:hint="eastAsia"/>
          <w:sz w:val="32"/>
          <w:szCs w:val="32"/>
        </w:rPr>
        <w:t>获奖作品将在“引力播杯”第</w:t>
      </w:r>
      <w:r>
        <w:rPr>
          <w:rFonts w:ascii="仿宋" w:eastAsia="仿宋" w:hAnsi="仿宋" w:hint="eastAsia"/>
          <w:sz w:val="32"/>
          <w:szCs w:val="32"/>
        </w:rPr>
        <w:t>九</w:t>
      </w:r>
      <w:r>
        <w:rPr>
          <w:rFonts w:ascii="仿宋" w:eastAsia="仿宋" w:hAnsi="仿宋" w:hint="eastAsia"/>
          <w:sz w:val="32"/>
          <w:szCs w:val="32"/>
        </w:rPr>
        <w:t>届苏州市中小学硬笔书法大赛总决赛的获奖作品巡展活动中亮相。</w:t>
      </w:r>
    </w:p>
    <w:p w:rsidR="00BF559F" w:rsidRDefault="00F53B0D">
      <w:pPr>
        <w:spacing w:beforeLines="40" w:before="124" w:line="540" w:lineRule="exac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九</w:t>
      </w:r>
      <w:r>
        <w:rPr>
          <w:rFonts w:ascii="黑体" w:eastAsia="黑体" w:hAnsi="黑体" w:cs="黑体" w:hint="eastAsia"/>
          <w:bCs/>
          <w:sz w:val="32"/>
          <w:szCs w:val="32"/>
        </w:rPr>
        <w:t>、</w:t>
      </w:r>
      <w:r w:rsidR="00BF559F">
        <w:rPr>
          <w:rFonts w:ascii="黑体" w:eastAsia="黑体" w:hAnsi="黑体" w:cs="黑体" w:hint="eastAsia"/>
          <w:bCs/>
          <w:sz w:val="32"/>
          <w:szCs w:val="32"/>
        </w:rPr>
        <w:t>名</w:t>
      </w:r>
      <w:proofErr w:type="gramStart"/>
      <w:r w:rsidR="00BF559F">
        <w:rPr>
          <w:rFonts w:ascii="黑体" w:eastAsia="黑体" w:hAnsi="黑体" w:cs="黑体" w:hint="eastAsia"/>
          <w:bCs/>
          <w:sz w:val="32"/>
          <w:szCs w:val="32"/>
        </w:rPr>
        <w:t>师团公益</w:t>
      </w:r>
      <w:proofErr w:type="gramEnd"/>
      <w:r w:rsidR="00BF559F">
        <w:rPr>
          <w:rFonts w:ascii="黑体" w:eastAsia="黑体" w:hAnsi="黑体" w:cs="黑体" w:hint="eastAsia"/>
          <w:bCs/>
          <w:sz w:val="32"/>
          <w:szCs w:val="32"/>
        </w:rPr>
        <w:t>讲座和</w:t>
      </w:r>
      <w:proofErr w:type="gramStart"/>
      <w:r w:rsidR="00BF559F">
        <w:rPr>
          <w:rFonts w:ascii="黑体" w:eastAsia="黑体" w:hAnsi="黑体" w:cs="黑体" w:hint="eastAsia"/>
          <w:bCs/>
          <w:sz w:val="32"/>
          <w:szCs w:val="32"/>
        </w:rPr>
        <w:t>研学</w:t>
      </w:r>
      <w:proofErr w:type="gramEnd"/>
      <w:r w:rsidR="00BF559F">
        <w:rPr>
          <w:rFonts w:ascii="黑体" w:eastAsia="黑体" w:hAnsi="黑体" w:cs="黑体" w:hint="eastAsia"/>
          <w:bCs/>
          <w:sz w:val="32"/>
          <w:szCs w:val="32"/>
        </w:rPr>
        <w:t>营</w:t>
      </w:r>
    </w:p>
    <w:p w:rsidR="001758F7" w:rsidRDefault="00BF559F" w:rsidP="00BF559F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本届大赛</w:t>
      </w:r>
      <w:r>
        <w:rPr>
          <w:rFonts w:ascii="仿宋" w:eastAsia="仿宋" w:hAnsi="仿宋" w:hint="eastAsia"/>
          <w:sz w:val="32"/>
          <w:szCs w:val="32"/>
        </w:rPr>
        <w:t>将首次启动硬笔书法名</w:t>
      </w:r>
      <w:proofErr w:type="gramStart"/>
      <w:r>
        <w:rPr>
          <w:rFonts w:ascii="仿宋" w:eastAsia="仿宋" w:hAnsi="仿宋" w:hint="eastAsia"/>
          <w:sz w:val="32"/>
          <w:szCs w:val="32"/>
        </w:rPr>
        <w:t>师团公益</w:t>
      </w:r>
      <w:proofErr w:type="gramEnd"/>
      <w:r>
        <w:rPr>
          <w:rFonts w:ascii="仿宋" w:eastAsia="仿宋" w:hAnsi="仿宋" w:hint="eastAsia"/>
          <w:sz w:val="32"/>
          <w:szCs w:val="32"/>
        </w:rPr>
        <w:t>讲座和</w:t>
      </w:r>
      <w:proofErr w:type="gramStart"/>
      <w:r>
        <w:rPr>
          <w:rFonts w:ascii="仿宋" w:eastAsia="仿宋" w:hAnsi="仿宋" w:hint="eastAsia"/>
          <w:sz w:val="32"/>
          <w:szCs w:val="32"/>
        </w:rPr>
        <w:t>研学</w:t>
      </w:r>
      <w:proofErr w:type="gramEnd"/>
      <w:r>
        <w:rPr>
          <w:rFonts w:ascii="仿宋" w:eastAsia="仿宋" w:hAnsi="仿宋" w:hint="eastAsia"/>
          <w:sz w:val="32"/>
          <w:szCs w:val="32"/>
        </w:rPr>
        <w:t>营活</w:t>
      </w:r>
      <w:r>
        <w:rPr>
          <w:rFonts w:ascii="仿宋" w:eastAsia="仿宋" w:hAnsi="仿宋" w:hint="eastAsia"/>
          <w:sz w:val="32"/>
          <w:szCs w:val="32"/>
        </w:rPr>
        <w:lastRenderedPageBreak/>
        <w:t>动，时间集中在8月至1</w:t>
      </w:r>
      <w:r>
        <w:rPr>
          <w:rFonts w:ascii="仿宋" w:eastAsia="仿宋" w:hAnsi="仿宋"/>
          <w:sz w:val="32"/>
          <w:szCs w:val="32"/>
        </w:rPr>
        <w:t>0月举办，助力选手们获得名师指导，更好地参赛。</w:t>
      </w:r>
    </w:p>
    <w:p w:rsidR="00BF559F" w:rsidRDefault="001758F7" w:rsidP="00BF559F">
      <w:pPr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D013323" wp14:editId="4213A39A">
            <wp:simplePos x="0" y="0"/>
            <wp:positionH relativeFrom="column">
              <wp:posOffset>2011680</wp:posOffset>
            </wp:positionH>
            <wp:positionV relativeFrom="paragraph">
              <wp:posOffset>814070</wp:posOffset>
            </wp:positionV>
            <wp:extent cx="1295400" cy="1295400"/>
            <wp:effectExtent l="0" t="0" r="0" b="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微信图片_2025072515210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559F">
        <w:rPr>
          <w:rFonts w:ascii="仿宋" w:eastAsia="仿宋" w:hAnsi="仿宋" w:hint="eastAsia"/>
          <w:sz w:val="32"/>
          <w:szCs w:val="32"/>
        </w:rPr>
        <w:t>硬笔书法名</w:t>
      </w:r>
      <w:proofErr w:type="gramStart"/>
      <w:r w:rsidR="00BF559F">
        <w:rPr>
          <w:rFonts w:ascii="仿宋" w:eastAsia="仿宋" w:hAnsi="仿宋" w:hint="eastAsia"/>
          <w:sz w:val="32"/>
          <w:szCs w:val="32"/>
        </w:rPr>
        <w:t>师团公益</w:t>
      </w:r>
      <w:proofErr w:type="gramEnd"/>
      <w:r w:rsidR="00BF559F">
        <w:rPr>
          <w:rFonts w:ascii="仿宋" w:eastAsia="仿宋" w:hAnsi="仿宋" w:hint="eastAsia"/>
          <w:sz w:val="32"/>
          <w:szCs w:val="32"/>
        </w:rPr>
        <w:t>讲座和</w:t>
      </w:r>
      <w:proofErr w:type="gramStart"/>
      <w:r w:rsidR="00BF559F">
        <w:rPr>
          <w:rFonts w:ascii="仿宋" w:eastAsia="仿宋" w:hAnsi="仿宋" w:hint="eastAsia"/>
          <w:sz w:val="32"/>
          <w:szCs w:val="32"/>
        </w:rPr>
        <w:t>研学</w:t>
      </w:r>
      <w:proofErr w:type="gramEnd"/>
      <w:r w:rsidR="00BF559F">
        <w:rPr>
          <w:rFonts w:ascii="仿宋" w:eastAsia="仿宋" w:hAnsi="仿宋" w:hint="eastAsia"/>
          <w:sz w:val="32"/>
          <w:szCs w:val="32"/>
        </w:rPr>
        <w:t>营活动</w:t>
      </w:r>
      <w:r w:rsidR="00BF559F">
        <w:rPr>
          <w:rFonts w:ascii="仿宋" w:eastAsia="仿宋" w:hAnsi="仿宋" w:hint="eastAsia"/>
          <w:sz w:val="32"/>
          <w:szCs w:val="32"/>
        </w:rPr>
        <w:t>具体信息将在</w:t>
      </w:r>
      <w:r>
        <w:rPr>
          <w:rFonts w:ascii="仿宋" w:eastAsia="仿宋" w:hAnsi="仿宋" w:hint="eastAsia"/>
          <w:sz w:val="32"/>
          <w:szCs w:val="32"/>
        </w:rPr>
        <w:t>苏州日报社</w:t>
      </w:r>
      <w:r w:rsidR="00BF559F">
        <w:rPr>
          <w:rFonts w:ascii="仿宋" w:eastAsia="仿宋" w:hAnsi="仿宋" w:hint="eastAsia"/>
          <w:sz w:val="32"/>
          <w:szCs w:val="32"/>
        </w:rPr>
        <w:t>“新蕾融媒”</w:t>
      </w:r>
      <w:proofErr w:type="gramStart"/>
      <w:r w:rsidR="00BF559F">
        <w:rPr>
          <w:rFonts w:ascii="仿宋" w:eastAsia="仿宋" w:hAnsi="仿宋" w:hint="eastAsia"/>
          <w:sz w:val="32"/>
          <w:szCs w:val="32"/>
        </w:rPr>
        <w:t>微信公众号</w:t>
      </w:r>
      <w:proofErr w:type="gramEnd"/>
      <w:r w:rsidR="00BF559F">
        <w:rPr>
          <w:rFonts w:ascii="仿宋" w:eastAsia="仿宋" w:hAnsi="仿宋" w:hint="eastAsia"/>
          <w:sz w:val="32"/>
          <w:szCs w:val="32"/>
        </w:rPr>
        <w:t>发布。</w:t>
      </w:r>
    </w:p>
    <w:p w:rsidR="00BF559F" w:rsidRPr="00BF559F" w:rsidRDefault="001758F7" w:rsidP="001758F7">
      <w:pPr>
        <w:spacing w:line="52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    </w:t>
      </w:r>
      <w:bookmarkStart w:id="2" w:name="_GoBack"/>
      <w:bookmarkEnd w:id="2"/>
      <w:r>
        <w:rPr>
          <w:rFonts w:ascii="仿宋" w:eastAsia="仿宋" w:hAnsi="仿宋"/>
          <w:sz w:val="32"/>
          <w:szCs w:val="32"/>
        </w:rPr>
        <w:t>扫码关注“</w:t>
      </w:r>
      <w:r>
        <w:rPr>
          <w:rFonts w:ascii="仿宋" w:eastAsia="仿宋" w:hAnsi="仿宋"/>
          <w:sz w:val="32"/>
          <w:szCs w:val="32"/>
        </w:rPr>
        <w:t>新蕾融媒</w:t>
      </w:r>
      <w:r>
        <w:rPr>
          <w:rFonts w:ascii="仿宋" w:eastAsia="仿宋" w:hAnsi="仿宋"/>
          <w:sz w:val="32"/>
          <w:szCs w:val="32"/>
        </w:rPr>
        <w:t>”</w:t>
      </w:r>
    </w:p>
    <w:p w:rsidR="001B23D3" w:rsidRDefault="00BF559F">
      <w:pPr>
        <w:spacing w:beforeLines="40" w:before="124" w:line="540" w:lineRule="exac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十、</w:t>
      </w:r>
      <w:r w:rsidR="00F53B0D">
        <w:rPr>
          <w:rFonts w:ascii="黑体" w:eastAsia="黑体" w:hAnsi="黑体" w:cs="黑体" w:hint="eastAsia"/>
          <w:bCs/>
          <w:sz w:val="32"/>
          <w:szCs w:val="32"/>
        </w:rPr>
        <w:t>不收取任何参赛费用</w:t>
      </w:r>
    </w:p>
    <w:p w:rsidR="001B23D3" w:rsidRDefault="00F53B0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本届大赛</w:t>
      </w:r>
      <w:r w:rsidR="00BF559F">
        <w:rPr>
          <w:rFonts w:ascii="仿宋" w:eastAsia="仿宋" w:hAnsi="仿宋" w:hint="eastAsia"/>
          <w:sz w:val="32"/>
          <w:szCs w:val="32"/>
        </w:rPr>
        <w:t>参赛</w:t>
      </w:r>
      <w:r>
        <w:rPr>
          <w:rFonts w:ascii="仿宋" w:eastAsia="仿宋" w:hAnsi="仿宋" w:hint="eastAsia"/>
          <w:sz w:val="32"/>
          <w:szCs w:val="32"/>
        </w:rPr>
        <w:t>全程免费，任何学校、机构、团体、个人不得以本大赛名义，向参赛学生收取费用。</w:t>
      </w:r>
    </w:p>
    <w:p w:rsidR="001B23D3" w:rsidRDefault="00F53B0D">
      <w:pPr>
        <w:spacing w:beforeLines="40" w:before="124" w:line="540" w:lineRule="exac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十</w:t>
      </w:r>
      <w:r w:rsidR="00BF559F">
        <w:rPr>
          <w:rFonts w:ascii="黑体" w:eastAsia="黑体" w:hAnsi="黑体" w:cs="黑体" w:hint="eastAsia"/>
          <w:bCs/>
          <w:sz w:val="32"/>
          <w:szCs w:val="32"/>
        </w:rPr>
        <w:t>一</w:t>
      </w:r>
      <w:r>
        <w:rPr>
          <w:rFonts w:ascii="黑体" w:eastAsia="黑体" w:hAnsi="黑体" w:cs="黑体" w:hint="eastAsia"/>
          <w:bCs/>
          <w:sz w:val="32"/>
          <w:szCs w:val="32"/>
        </w:rPr>
        <w:t>、特别声明</w:t>
      </w:r>
    </w:p>
    <w:p w:rsidR="001B23D3" w:rsidRDefault="00F53B0D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凡投稿参加本次大赛的作者，均视为已确认并接受大赛的各项规定。本次比赛实施方案有未尽事项，由大赛组委会负责解释和协商处理。主办方保留最终解释权。</w:t>
      </w:r>
    </w:p>
    <w:p w:rsidR="001B23D3" w:rsidRDefault="00F53B0D">
      <w:pPr>
        <w:spacing w:line="540" w:lineRule="exact"/>
        <w:ind w:firstLineChars="200" w:firstLine="640"/>
      </w:pPr>
      <w:r>
        <w:rPr>
          <w:rFonts w:ascii="仿宋" w:eastAsia="仿宋" w:hAnsi="仿宋" w:hint="eastAsia"/>
          <w:sz w:val="32"/>
          <w:szCs w:val="32"/>
        </w:rPr>
        <w:t>主办单位对所有参赛作品享有研究、收藏、出版的权利。同时享有在相关活动、资料中使用（包括录像拍照、印制光盘、编辑作品集、相关书籍或用于展览、宣传等）的所有权，作者享有署名权，凡投稿作者均视为同意此约定。</w:t>
      </w:r>
    </w:p>
    <w:p w:rsidR="001B23D3" w:rsidRDefault="00F53B0D">
      <w:pPr>
        <w:spacing w:beforeLines="40" w:before="124" w:line="540" w:lineRule="exac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十</w:t>
      </w:r>
      <w:r w:rsidR="00BF559F">
        <w:rPr>
          <w:rFonts w:ascii="黑体" w:eastAsia="黑体" w:hAnsi="黑体" w:cs="黑体" w:hint="eastAsia"/>
          <w:bCs/>
          <w:sz w:val="32"/>
          <w:szCs w:val="32"/>
        </w:rPr>
        <w:t>二</w:t>
      </w:r>
      <w:r>
        <w:rPr>
          <w:rFonts w:ascii="黑体" w:eastAsia="黑体" w:hAnsi="黑体" w:cs="黑体" w:hint="eastAsia"/>
          <w:bCs/>
          <w:sz w:val="32"/>
          <w:szCs w:val="32"/>
        </w:rPr>
        <w:t>、大赛组委会地址</w:t>
      </w:r>
    </w:p>
    <w:p w:rsidR="001B23D3" w:rsidRDefault="00F53B0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苏州高新区永和路</w:t>
      </w: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号狮山横塘街道市民服务大厦</w:t>
      </w:r>
      <w:r>
        <w:rPr>
          <w:rFonts w:ascii="仿宋" w:eastAsia="仿宋" w:hAnsi="仿宋" w:hint="eastAsia"/>
          <w:sz w:val="32"/>
          <w:szCs w:val="32"/>
        </w:rPr>
        <w:t>904</w:t>
      </w:r>
      <w:r>
        <w:rPr>
          <w:rFonts w:ascii="仿宋" w:eastAsia="仿宋" w:hAnsi="仿宋" w:hint="eastAsia"/>
          <w:sz w:val="32"/>
          <w:szCs w:val="32"/>
        </w:rPr>
        <w:t>室。</w:t>
      </w:r>
    </w:p>
    <w:p w:rsidR="001B23D3" w:rsidRDefault="00F53B0D">
      <w:pPr>
        <w:spacing w:beforeLines="40" w:before="124" w:line="540" w:lineRule="exac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十</w:t>
      </w:r>
      <w:r w:rsidR="00BF559F">
        <w:rPr>
          <w:rFonts w:ascii="黑体" w:eastAsia="黑体" w:hAnsi="黑体" w:cs="黑体" w:hint="eastAsia"/>
          <w:bCs/>
          <w:sz w:val="32"/>
          <w:szCs w:val="32"/>
        </w:rPr>
        <w:t>三</w:t>
      </w:r>
      <w:r>
        <w:rPr>
          <w:rFonts w:ascii="黑体" w:eastAsia="黑体" w:hAnsi="黑体" w:cs="黑体" w:hint="eastAsia"/>
          <w:bCs/>
          <w:sz w:val="32"/>
          <w:szCs w:val="32"/>
        </w:rPr>
        <w:t>、大赛咨询热线</w:t>
      </w:r>
    </w:p>
    <w:p w:rsidR="001B23D3" w:rsidRDefault="00F53B0D">
      <w:pPr>
        <w:spacing w:line="5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一</w:t>
      </w:r>
      <w:r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工业园区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高新区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张家港</w:t>
      </w:r>
      <w:r>
        <w:rPr>
          <w:rFonts w:ascii="仿宋" w:eastAsia="仿宋" w:hAnsi="仿宋" w:hint="eastAsia"/>
          <w:sz w:val="32"/>
          <w:szCs w:val="32"/>
        </w:rPr>
        <w:t>市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太仓市</w:t>
      </w:r>
    </w:p>
    <w:p w:rsidR="001B23D3" w:rsidRDefault="00F53B0D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</w:t>
      </w:r>
      <w:proofErr w:type="gramStart"/>
      <w:r>
        <w:rPr>
          <w:rFonts w:ascii="仿宋" w:eastAsia="仿宋" w:hAnsi="仿宋" w:hint="eastAsia"/>
          <w:sz w:val="32"/>
          <w:szCs w:val="32"/>
        </w:rPr>
        <w:t>干老师</w:t>
      </w:r>
      <w:proofErr w:type="gramEnd"/>
      <w:r>
        <w:rPr>
          <w:rFonts w:ascii="仿宋" w:eastAsia="仿宋" w:hAnsi="仿宋" w:hint="eastAsia"/>
          <w:sz w:val="32"/>
          <w:szCs w:val="32"/>
        </w:rPr>
        <w:t>19941918686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1B23D3" w:rsidRDefault="00F53B0D">
      <w:pPr>
        <w:spacing w:line="5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二</w:t>
      </w:r>
      <w:r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姑苏区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相城区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常熟市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昆山市</w:t>
      </w:r>
    </w:p>
    <w:p w:rsidR="001B23D3" w:rsidRDefault="00F53B0D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</w:t>
      </w:r>
      <w:r>
        <w:rPr>
          <w:rFonts w:ascii="仿宋" w:eastAsia="仿宋" w:hAnsi="仿宋" w:hint="eastAsia"/>
          <w:sz w:val="32"/>
          <w:szCs w:val="32"/>
        </w:rPr>
        <w:t>张老师</w:t>
      </w:r>
      <w:r>
        <w:rPr>
          <w:rFonts w:ascii="仿宋" w:eastAsia="仿宋" w:hAnsi="仿宋" w:hint="eastAsia"/>
          <w:sz w:val="32"/>
          <w:szCs w:val="32"/>
        </w:rPr>
        <w:t>13951101682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1B23D3" w:rsidRDefault="00F53B0D">
      <w:pPr>
        <w:spacing w:line="5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三）吴中区</w:t>
      </w:r>
    </w:p>
    <w:p w:rsidR="001B23D3" w:rsidRDefault="00F53B0D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联系人：王</w:t>
      </w:r>
      <w:r>
        <w:rPr>
          <w:rFonts w:ascii="仿宋" w:eastAsia="仿宋" w:hAnsi="仿宋" w:hint="eastAsia"/>
          <w:sz w:val="32"/>
          <w:szCs w:val="32"/>
        </w:rPr>
        <w:t>老师</w:t>
      </w:r>
      <w:r>
        <w:rPr>
          <w:rFonts w:ascii="仿宋" w:eastAsia="仿宋" w:hAnsi="仿宋"/>
          <w:sz w:val="32"/>
          <w:szCs w:val="32"/>
        </w:rPr>
        <w:t>13584885832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1B23D3" w:rsidRDefault="00F53B0D">
      <w:pPr>
        <w:spacing w:line="5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四</w:t>
      </w:r>
      <w:r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吴江</w:t>
      </w:r>
      <w:r>
        <w:rPr>
          <w:rFonts w:ascii="仿宋" w:eastAsia="仿宋" w:hAnsi="仿宋" w:hint="eastAsia"/>
          <w:sz w:val="32"/>
          <w:szCs w:val="32"/>
        </w:rPr>
        <w:t>区</w:t>
      </w:r>
    </w:p>
    <w:p w:rsidR="001B23D3" w:rsidRDefault="00F53B0D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</w:t>
      </w:r>
      <w:r>
        <w:rPr>
          <w:rFonts w:ascii="仿宋" w:eastAsia="仿宋" w:hAnsi="仿宋" w:hint="eastAsia"/>
          <w:sz w:val="32"/>
          <w:szCs w:val="32"/>
        </w:rPr>
        <w:t>吕老师</w:t>
      </w:r>
      <w:r>
        <w:rPr>
          <w:rFonts w:ascii="仿宋" w:eastAsia="仿宋" w:hAnsi="仿宋" w:hint="eastAsia"/>
          <w:sz w:val="32"/>
          <w:szCs w:val="32"/>
        </w:rPr>
        <w:t>18013089358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BF559F" w:rsidRDefault="00BF559F" w:rsidP="00BF559F">
      <w:pPr>
        <w:spacing w:line="540" w:lineRule="exact"/>
        <w:rPr>
          <w:rFonts w:ascii="仿宋" w:eastAsia="仿宋" w:hAnsi="仿宋" w:hint="eastAsia"/>
          <w:sz w:val="32"/>
          <w:szCs w:val="32"/>
        </w:rPr>
      </w:pPr>
    </w:p>
    <w:p w:rsidR="001B23D3" w:rsidRDefault="00F53B0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br w:type="page"/>
      </w:r>
    </w:p>
    <w:p w:rsidR="001B23D3" w:rsidRDefault="00F53B0D">
      <w:pPr>
        <w:spacing w:line="540" w:lineRule="exac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lastRenderedPageBreak/>
        <w:t>附件</w:t>
      </w:r>
      <w:r>
        <w:rPr>
          <w:rFonts w:ascii="仿宋" w:eastAsia="仿宋" w:hAnsi="仿宋" w:hint="eastAsia"/>
          <w:bCs/>
          <w:sz w:val="32"/>
          <w:szCs w:val="32"/>
        </w:rPr>
        <w:t>2</w:t>
      </w:r>
    </w:p>
    <w:p w:rsidR="001B23D3" w:rsidRDefault="001B23D3">
      <w:pPr>
        <w:spacing w:line="540" w:lineRule="exact"/>
        <w:rPr>
          <w:rFonts w:ascii="方正小标宋_GBK" w:eastAsia="方正小标宋_GBK" w:hAnsi="方正小标宋_GBK" w:cs="方正小标宋_GBK"/>
          <w:sz w:val="32"/>
          <w:szCs w:val="32"/>
        </w:rPr>
      </w:pPr>
    </w:p>
    <w:p w:rsidR="001B23D3" w:rsidRDefault="00F53B0D">
      <w:pPr>
        <w:spacing w:line="540" w:lineRule="exact"/>
        <w:jc w:val="center"/>
        <w:rPr>
          <w:rFonts w:ascii="方正小标宋_GBK" w:eastAsia="方正小标宋_GBK" w:hAnsi="方正小标宋_GBK" w:cs="方正小标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各</w:t>
      </w: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市（区）</w:t>
      </w: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学校（老师）大赛联络企业</w:t>
      </w:r>
      <w:proofErr w:type="gramStart"/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微信群</w:t>
      </w:r>
      <w:proofErr w:type="gramEnd"/>
    </w:p>
    <w:p w:rsidR="001B23D3" w:rsidRDefault="00F53B0D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/>
          <w:sz w:val="32"/>
          <w:szCs w:val="32"/>
        </w:rPr>
        <w:t>企业微信</w:t>
      </w:r>
      <w:r>
        <w:rPr>
          <w:rFonts w:ascii="仿宋" w:eastAsia="仿宋" w:hAnsi="仿宋" w:hint="eastAsia"/>
          <w:sz w:val="32"/>
          <w:szCs w:val="32"/>
        </w:rPr>
        <w:t>仅限</w:t>
      </w:r>
      <w:proofErr w:type="gramEnd"/>
      <w:r>
        <w:rPr>
          <w:rFonts w:ascii="仿宋" w:eastAsia="仿宋" w:hAnsi="仿宋"/>
          <w:sz w:val="32"/>
          <w:szCs w:val="32"/>
        </w:rPr>
        <w:t>学校</w:t>
      </w:r>
      <w:proofErr w:type="gramStart"/>
      <w:r>
        <w:rPr>
          <w:rFonts w:ascii="仿宋" w:eastAsia="仿宋" w:hAnsi="仿宋" w:hint="eastAsia"/>
          <w:sz w:val="32"/>
          <w:szCs w:val="32"/>
        </w:rPr>
        <w:t>老师扫码添加</w:t>
      </w:r>
      <w:proofErr w:type="gramEnd"/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添加时</w:t>
      </w:r>
      <w:r>
        <w:rPr>
          <w:rFonts w:ascii="仿宋" w:eastAsia="仿宋" w:hAnsi="仿宋" w:hint="eastAsia"/>
          <w:sz w:val="32"/>
          <w:szCs w:val="32"/>
        </w:rPr>
        <w:t>需备注学校及相关职务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并建议使用</w:t>
      </w:r>
      <w:proofErr w:type="gramStart"/>
      <w:r>
        <w:rPr>
          <w:rFonts w:ascii="仿宋" w:eastAsia="仿宋" w:hAnsi="仿宋" w:hint="eastAsia"/>
          <w:sz w:val="32"/>
          <w:szCs w:val="32"/>
        </w:rPr>
        <w:t>企业微信添加</w:t>
      </w:r>
      <w:proofErr w:type="gramEnd"/>
      <w:r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家长</w:t>
      </w:r>
      <w:r>
        <w:rPr>
          <w:rFonts w:ascii="仿宋" w:eastAsia="仿宋" w:hAnsi="仿宋" w:hint="eastAsia"/>
          <w:sz w:val="32"/>
          <w:szCs w:val="32"/>
        </w:rPr>
        <w:t>添加将</w:t>
      </w:r>
      <w:r>
        <w:rPr>
          <w:rFonts w:ascii="仿宋" w:eastAsia="仿宋" w:hAnsi="仿宋"/>
          <w:sz w:val="32"/>
          <w:szCs w:val="32"/>
        </w:rPr>
        <w:t>不予通过。</w:t>
      </w:r>
    </w:p>
    <w:p w:rsidR="001B23D3" w:rsidRDefault="001B23D3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1B23D3" w:rsidRDefault="00F53B0D">
      <w:pPr>
        <w:spacing w:line="5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一</w:t>
      </w:r>
      <w:r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工业园区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高新区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张家港</w:t>
      </w:r>
      <w:r>
        <w:rPr>
          <w:rFonts w:ascii="仿宋" w:eastAsia="仿宋" w:hAnsi="仿宋" w:hint="eastAsia"/>
          <w:sz w:val="32"/>
          <w:szCs w:val="32"/>
        </w:rPr>
        <w:t>市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太仓市</w:t>
      </w:r>
    </w:p>
    <w:p w:rsidR="001B23D3" w:rsidRDefault="00F53B0D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</w:t>
      </w:r>
      <w:proofErr w:type="gramStart"/>
      <w:r>
        <w:rPr>
          <w:rFonts w:ascii="仿宋" w:eastAsia="仿宋" w:hAnsi="仿宋" w:hint="eastAsia"/>
          <w:sz w:val="32"/>
          <w:szCs w:val="32"/>
        </w:rPr>
        <w:t>干老师</w:t>
      </w:r>
      <w:proofErr w:type="gramEnd"/>
      <w:r>
        <w:rPr>
          <w:rFonts w:ascii="仿宋" w:eastAsia="仿宋" w:hAnsi="仿宋" w:hint="eastAsia"/>
          <w:sz w:val="32"/>
          <w:szCs w:val="32"/>
        </w:rPr>
        <w:t>19941918686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1B23D3" w:rsidRDefault="00F53B0D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drawing>
          <wp:inline distT="0" distB="0" distL="114300" distR="114300">
            <wp:extent cx="1814830" cy="1848485"/>
            <wp:effectExtent l="0" t="0" r="13970" b="18415"/>
            <wp:docPr id="4" name="图片 4" descr="fe90e455c2aff7a73c3831c57c606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e90e455c2aff7a73c3831c57c606c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14830" cy="184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23D3" w:rsidRDefault="00F53B0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二</w:t>
      </w:r>
      <w:r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姑苏区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相城区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常熟市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昆山市</w:t>
      </w:r>
    </w:p>
    <w:p w:rsidR="001B23D3" w:rsidRDefault="00F53B0D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</w:t>
      </w:r>
      <w:r>
        <w:rPr>
          <w:rFonts w:ascii="仿宋" w:eastAsia="仿宋" w:hAnsi="仿宋" w:hint="eastAsia"/>
          <w:sz w:val="32"/>
          <w:szCs w:val="32"/>
        </w:rPr>
        <w:t>张老师</w:t>
      </w:r>
      <w:r>
        <w:rPr>
          <w:rFonts w:ascii="仿宋" w:eastAsia="仿宋" w:hAnsi="仿宋" w:hint="eastAsia"/>
          <w:sz w:val="32"/>
          <w:szCs w:val="32"/>
        </w:rPr>
        <w:t>13951101682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1B23D3" w:rsidRDefault="00F53B0D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drawing>
          <wp:inline distT="0" distB="0" distL="114300" distR="114300">
            <wp:extent cx="1662430" cy="1764030"/>
            <wp:effectExtent l="0" t="0" r="13970" b="7620"/>
            <wp:docPr id="5" name="图片 5" descr="99022fb827bf402c73142d5bef1f5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9022fb827bf402c73142d5bef1f5b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62430" cy="176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23D3" w:rsidRDefault="00F53B0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br w:type="page"/>
      </w:r>
    </w:p>
    <w:p w:rsidR="001B23D3" w:rsidRDefault="00F53B0D">
      <w:pPr>
        <w:spacing w:line="5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</w:t>
      </w:r>
      <w:r>
        <w:rPr>
          <w:rFonts w:ascii="仿宋" w:eastAsia="仿宋" w:hAnsi="仿宋" w:hint="eastAsia"/>
          <w:sz w:val="32"/>
          <w:szCs w:val="32"/>
        </w:rPr>
        <w:t>三）吴中区</w:t>
      </w:r>
    </w:p>
    <w:p w:rsidR="001B23D3" w:rsidRDefault="00F53B0D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联系人：王</w:t>
      </w:r>
      <w:r>
        <w:rPr>
          <w:rFonts w:ascii="仿宋" w:eastAsia="仿宋" w:hAnsi="仿宋" w:hint="eastAsia"/>
          <w:sz w:val="32"/>
          <w:szCs w:val="32"/>
        </w:rPr>
        <w:t>老师</w:t>
      </w:r>
      <w:r>
        <w:rPr>
          <w:rFonts w:ascii="仿宋" w:eastAsia="仿宋" w:hAnsi="仿宋"/>
          <w:sz w:val="32"/>
          <w:szCs w:val="32"/>
        </w:rPr>
        <w:t>13584885832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1B23D3" w:rsidRDefault="00F53B0D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drawing>
          <wp:inline distT="0" distB="0" distL="114300" distR="114300">
            <wp:extent cx="1524000" cy="1513205"/>
            <wp:effectExtent l="0" t="0" r="0" b="10795"/>
            <wp:docPr id="1" name="图片 1" descr="微信图片_20230531090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531090210"/>
                    <pic:cNvPicPr>
                      <a:picLocks noChangeAspect="1"/>
                    </pic:cNvPicPr>
                  </pic:nvPicPr>
                  <pic:blipFill>
                    <a:blip r:embed="rId12"/>
                    <a:srcRect l="28849" t="44115" r="28725" b="3442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1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23D3" w:rsidRDefault="00F53B0D">
      <w:pPr>
        <w:spacing w:line="5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四</w:t>
      </w:r>
      <w:r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吴江</w:t>
      </w:r>
      <w:r>
        <w:rPr>
          <w:rFonts w:ascii="仿宋" w:eastAsia="仿宋" w:hAnsi="仿宋" w:hint="eastAsia"/>
          <w:sz w:val="32"/>
          <w:szCs w:val="32"/>
        </w:rPr>
        <w:t>区</w:t>
      </w:r>
    </w:p>
    <w:p w:rsidR="001B23D3" w:rsidRDefault="00F53B0D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</w:t>
      </w:r>
      <w:r>
        <w:rPr>
          <w:rFonts w:ascii="仿宋" w:eastAsia="仿宋" w:hAnsi="仿宋" w:hint="eastAsia"/>
          <w:sz w:val="32"/>
          <w:szCs w:val="32"/>
        </w:rPr>
        <w:t>吕老师</w:t>
      </w:r>
      <w:r>
        <w:rPr>
          <w:rFonts w:ascii="仿宋" w:eastAsia="仿宋" w:hAnsi="仿宋" w:hint="eastAsia"/>
          <w:sz w:val="32"/>
          <w:szCs w:val="32"/>
        </w:rPr>
        <w:t>18013089358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1B23D3" w:rsidRDefault="00F53B0D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drawing>
          <wp:inline distT="0" distB="0" distL="114300" distR="114300">
            <wp:extent cx="1635125" cy="1633220"/>
            <wp:effectExtent l="0" t="0" r="3175" b="5080"/>
            <wp:docPr id="12" name="图片 12" descr="吕老师：18013089358 吴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吕老师：18013089358 吴江"/>
                    <pic:cNvPicPr>
                      <a:picLocks noChangeAspect="1"/>
                    </pic:cNvPicPr>
                  </pic:nvPicPr>
                  <pic:blipFill>
                    <a:blip r:embed="rId13"/>
                    <a:srcRect l="28113" t="49243" r="28198" b="30586"/>
                    <a:stretch>
                      <a:fillRect/>
                    </a:stretch>
                  </pic:blipFill>
                  <pic:spPr>
                    <a:xfrm>
                      <a:off x="0" y="0"/>
                      <a:ext cx="1635125" cy="163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23D3" w:rsidRDefault="001B23D3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1B23D3">
      <w:footerReference w:type="default" r:id="rId14"/>
      <w:pgSz w:w="11906" w:h="16838"/>
      <w:pgMar w:top="2098" w:right="1474" w:bottom="1984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B0D" w:rsidRDefault="00F53B0D">
      <w:r>
        <w:separator/>
      </w:r>
    </w:p>
  </w:endnote>
  <w:endnote w:type="continuationSeparator" w:id="0">
    <w:p w:rsidR="00F53B0D" w:rsidRDefault="00F53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3D3" w:rsidRDefault="00F53B0D">
    <w:pPr>
      <w:pStyle w:val="a3"/>
      <w:tabs>
        <w:tab w:val="clear" w:pos="4153"/>
        <w:tab w:val="center" w:pos="4422"/>
      </w:tabs>
      <w:rPr>
        <w:rFonts w:ascii="宋体" w:eastAsia="宋体" w:hAnsi="宋体" w:cs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B23D3" w:rsidRDefault="00F53B0D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1758F7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1B23D3" w:rsidRDefault="00F53B0D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1758F7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B0D" w:rsidRDefault="00F53B0D">
      <w:r>
        <w:separator/>
      </w:r>
    </w:p>
  </w:footnote>
  <w:footnote w:type="continuationSeparator" w:id="0">
    <w:p w:rsidR="00F53B0D" w:rsidRDefault="00F53B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wOWRiYWQ0MDQzMWZjODg5ZjgyZGUyZWViNWIwYTEifQ=="/>
  </w:docVars>
  <w:rsids>
    <w:rsidRoot w:val="57A73AF4"/>
    <w:rsid w:val="00027598"/>
    <w:rsid w:val="000D7CB8"/>
    <w:rsid w:val="001758F7"/>
    <w:rsid w:val="001B23D3"/>
    <w:rsid w:val="001B4EDD"/>
    <w:rsid w:val="001E26C7"/>
    <w:rsid w:val="00294832"/>
    <w:rsid w:val="00294D3B"/>
    <w:rsid w:val="0029708D"/>
    <w:rsid w:val="00300D68"/>
    <w:rsid w:val="0031076E"/>
    <w:rsid w:val="003C275D"/>
    <w:rsid w:val="00423B88"/>
    <w:rsid w:val="004909FC"/>
    <w:rsid w:val="005E43B3"/>
    <w:rsid w:val="007332F6"/>
    <w:rsid w:val="00816807"/>
    <w:rsid w:val="008F13FF"/>
    <w:rsid w:val="00915CD6"/>
    <w:rsid w:val="009A56EF"/>
    <w:rsid w:val="00A80A15"/>
    <w:rsid w:val="00A975E2"/>
    <w:rsid w:val="00B00AE9"/>
    <w:rsid w:val="00BA3501"/>
    <w:rsid w:val="00BA4690"/>
    <w:rsid w:val="00BC6EE8"/>
    <w:rsid w:val="00BE2487"/>
    <w:rsid w:val="00BF559F"/>
    <w:rsid w:val="00C82F58"/>
    <w:rsid w:val="00C8512C"/>
    <w:rsid w:val="00D1261F"/>
    <w:rsid w:val="00E60493"/>
    <w:rsid w:val="00E82FE5"/>
    <w:rsid w:val="00F46934"/>
    <w:rsid w:val="00F53B0D"/>
    <w:rsid w:val="00FF4E57"/>
    <w:rsid w:val="02A022EE"/>
    <w:rsid w:val="0305023F"/>
    <w:rsid w:val="038742C9"/>
    <w:rsid w:val="03FF229D"/>
    <w:rsid w:val="04B8786C"/>
    <w:rsid w:val="04F41EFB"/>
    <w:rsid w:val="07C37441"/>
    <w:rsid w:val="09D27E0F"/>
    <w:rsid w:val="09FE0C04"/>
    <w:rsid w:val="0A2431FF"/>
    <w:rsid w:val="0AF318E7"/>
    <w:rsid w:val="0C873133"/>
    <w:rsid w:val="0C8E2713"/>
    <w:rsid w:val="0C9037D2"/>
    <w:rsid w:val="0C943AA2"/>
    <w:rsid w:val="0D4E1EA3"/>
    <w:rsid w:val="0E9C09EC"/>
    <w:rsid w:val="0EEA4A42"/>
    <w:rsid w:val="0F6B1BCA"/>
    <w:rsid w:val="0F8C26D5"/>
    <w:rsid w:val="0FF12C1A"/>
    <w:rsid w:val="118E0AC0"/>
    <w:rsid w:val="11A968C9"/>
    <w:rsid w:val="12565D9E"/>
    <w:rsid w:val="126704A6"/>
    <w:rsid w:val="126D6927"/>
    <w:rsid w:val="126F2AE1"/>
    <w:rsid w:val="12D26258"/>
    <w:rsid w:val="14A474F9"/>
    <w:rsid w:val="150D619F"/>
    <w:rsid w:val="180407CB"/>
    <w:rsid w:val="18DE232D"/>
    <w:rsid w:val="1A45071C"/>
    <w:rsid w:val="1A464EC6"/>
    <w:rsid w:val="1A9058A9"/>
    <w:rsid w:val="1B2910B9"/>
    <w:rsid w:val="1D85546D"/>
    <w:rsid w:val="1E1F129E"/>
    <w:rsid w:val="1F8D23B7"/>
    <w:rsid w:val="1FBF6382"/>
    <w:rsid w:val="21893052"/>
    <w:rsid w:val="22097C90"/>
    <w:rsid w:val="228E3262"/>
    <w:rsid w:val="22EA5D72"/>
    <w:rsid w:val="243D1DCA"/>
    <w:rsid w:val="269B59DD"/>
    <w:rsid w:val="289C18BC"/>
    <w:rsid w:val="290F0F5C"/>
    <w:rsid w:val="291E6655"/>
    <w:rsid w:val="2A41096D"/>
    <w:rsid w:val="2AE55550"/>
    <w:rsid w:val="2BA50A88"/>
    <w:rsid w:val="2BE617CC"/>
    <w:rsid w:val="2CDB5A10"/>
    <w:rsid w:val="2F2B1C71"/>
    <w:rsid w:val="2F875159"/>
    <w:rsid w:val="30F073BE"/>
    <w:rsid w:val="30F7686C"/>
    <w:rsid w:val="312C276E"/>
    <w:rsid w:val="34DF27AB"/>
    <w:rsid w:val="351B4E41"/>
    <w:rsid w:val="384D798D"/>
    <w:rsid w:val="38B023BD"/>
    <w:rsid w:val="39B27814"/>
    <w:rsid w:val="3B310B9F"/>
    <w:rsid w:val="3BA65384"/>
    <w:rsid w:val="3BE67722"/>
    <w:rsid w:val="3CFB49AC"/>
    <w:rsid w:val="3E38578C"/>
    <w:rsid w:val="3E5272F1"/>
    <w:rsid w:val="3E5A32FD"/>
    <w:rsid w:val="3F84398D"/>
    <w:rsid w:val="3FC647E7"/>
    <w:rsid w:val="40224945"/>
    <w:rsid w:val="40E554D5"/>
    <w:rsid w:val="41315365"/>
    <w:rsid w:val="421A34A1"/>
    <w:rsid w:val="4293108D"/>
    <w:rsid w:val="42A706A9"/>
    <w:rsid w:val="42C56F23"/>
    <w:rsid w:val="43222666"/>
    <w:rsid w:val="43E3627D"/>
    <w:rsid w:val="46377F79"/>
    <w:rsid w:val="469320F9"/>
    <w:rsid w:val="46C42BCD"/>
    <w:rsid w:val="48756B5E"/>
    <w:rsid w:val="492B2C58"/>
    <w:rsid w:val="49885819"/>
    <w:rsid w:val="49D942C7"/>
    <w:rsid w:val="4A226623"/>
    <w:rsid w:val="4B3523D4"/>
    <w:rsid w:val="4CF36840"/>
    <w:rsid w:val="4EDE1FDD"/>
    <w:rsid w:val="4F147700"/>
    <w:rsid w:val="4FAC7D88"/>
    <w:rsid w:val="5019366F"/>
    <w:rsid w:val="50234F7B"/>
    <w:rsid w:val="50CA1056"/>
    <w:rsid w:val="52C5363A"/>
    <w:rsid w:val="54C142D5"/>
    <w:rsid w:val="55855484"/>
    <w:rsid w:val="55905BE8"/>
    <w:rsid w:val="57234B31"/>
    <w:rsid w:val="578C5A3F"/>
    <w:rsid w:val="57A73AF4"/>
    <w:rsid w:val="57DE755E"/>
    <w:rsid w:val="58C67D6A"/>
    <w:rsid w:val="58C877E3"/>
    <w:rsid w:val="59F82547"/>
    <w:rsid w:val="5A581FF0"/>
    <w:rsid w:val="5C1E64FE"/>
    <w:rsid w:val="5CED4915"/>
    <w:rsid w:val="5E893428"/>
    <w:rsid w:val="5ED502B1"/>
    <w:rsid w:val="602342CB"/>
    <w:rsid w:val="60DC0629"/>
    <w:rsid w:val="63E00F64"/>
    <w:rsid w:val="648502B4"/>
    <w:rsid w:val="65006754"/>
    <w:rsid w:val="65B12B94"/>
    <w:rsid w:val="66356D3D"/>
    <w:rsid w:val="664C3496"/>
    <w:rsid w:val="66564EF2"/>
    <w:rsid w:val="688211DE"/>
    <w:rsid w:val="68F326E7"/>
    <w:rsid w:val="69EC619F"/>
    <w:rsid w:val="6B3D12E7"/>
    <w:rsid w:val="6B9D6AAA"/>
    <w:rsid w:val="6CC726EC"/>
    <w:rsid w:val="6DAF1B64"/>
    <w:rsid w:val="6EB61E25"/>
    <w:rsid w:val="70FC4273"/>
    <w:rsid w:val="71163AB2"/>
    <w:rsid w:val="71324139"/>
    <w:rsid w:val="71633F0D"/>
    <w:rsid w:val="71A172CE"/>
    <w:rsid w:val="72ED4474"/>
    <w:rsid w:val="74D1126D"/>
    <w:rsid w:val="75D25EEA"/>
    <w:rsid w:val="761738FD"/>
    <w:rsid w:val="76E557A9"/>
    <w:rsid w:val="78F907A4"/>
    <w:rsid w:val="7A4822D7"/>
    <w:rsid w:val="7AE16B90"/>
    <w:rsid w:val="7B841A35"/>
    <w:rsid w:val="7CA12173"/>
    <w:rsid w:val="7CD24A22"/>
    <w:rsid w:val="7D785463"/>
    <w:rsid w:val="7EB90BD6"/>
    <w:rsid w:val="7F97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EB8317B-4D6E-4CC3-8238-CCA3C0F3C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/>
      <w:kern w:val="2"/>
      <w:sz w:val="21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page number"/>
    <w:basedOn w:val="a0"/>
    <w:qFormat/>
  </w:style>
  <w:style w:type="character" w:styleId="a7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F990B2-ABCF-4D8D-BE4A-4E482913B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669</Words>
  <Characters>3819</Characters>
  <Application>Microsoft Office Word</Application>
  <DocSecurity>0</DocSecurity>
  <Lines>31</Lines>
  <Paragraphs>8</Paragraphs>
  <ScaleCrop>false</ScaleCrop>
  <Company/>
  <LinksUpToDate>false</LinksUpToDate>
  <CharactersWithSpaces>4480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我想换个名字但是不知道叫啥</dc:creator>
  <cp:lastModifiedBy>袁艺</cp:lastModifiedBy>
  <cp:revision>15</cp:revision>
  <cp:lastPrinted>2023-09-15T02:51:00Z</cp:lastPrinted>
  <dcterms:created xsi:type="dcterms:W3CDTF">2022-02-09T06:51:00Z</dcterms:created>
  <dcterms:modified xsi:type="dcterms:W3CDTF">2025-07-25T07:25:00Z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D098F1A0DCCA4D02BDD38892B1AF5A57_13</vt:lpwstr>
  </property>
  <property fmtid="{D5CDD505-2E9C-101B-9397-08002B2CF9AE}" pid="4" name="KSOTemplateDocerSaveRecord">
    <vt:lpwstr>eyJoZGlkIjoiYWRiYjM1ZTViOWRlNjA2NjNlZDY5NjZhZjE2NDhhNGMiLCJ1c2VySWQiOiI1MDA1MjYyMTIifQ==</vt:lpwstr>
  </property>
</Properties>
</file>