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仿宋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仿宋" w:eastAsia="方正小标宋_GBK"/>
          <w:sz w:val="44"/>
          <w:szCs w:val="44"/>
        </w:rPr>
        <w:t>关于</w:t>
      </w:r>
      <w:r>
        <w:rPr>
          <w:rFonts w:hint="eastAsia" w:ascii="方正小标宋_GBK" w:hAnsi="仿宋" w:eastAsia="方正小标宋_GBK"/>
          <w:sz w:val="44"/>
          <w:szCs w:val="44"/>
          <w:lang w:val="en-US" w:eastAsia="zh-CN"/>
        </w:rPr>
        <w:t>开展2022年园区教育系统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  <w:lang w:val="en-US" w:eastAsia="zh-CN"/>
        </w:rPr>
        <w:t>“安全生产月”活动</w:t>
      </w:r>
      <w:r>
        <w:rPr>
          <w:rFonts w:hint="eastAsia" w:ascii="方正小标宋_GBK" w:hAnsi="仿宋" w:eastAsia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为深入贯彻落实习近平总书记关于安全生产重要论述，深化提升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全市</w:t>
      </w:r>
      <w:r>
        <w:rPr>
          <w:rFonts w:ascii="仿宋" w:hAnsi="仿宋" w:eastAsia="仿宋" w:cs="Times New Roman"/>
          <w:sz w:val="32"/>
          <w:szCs w:val="32"/>
        </w:rPr>
        <w:t>教育系统安全专项整治三年行动，根据教育部办公厅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省教育厅相继印发的</w:t>
      </w:r>
      <w:r>
        <w:rPr>
          <w:rFonts w:ascii="仿宋" w:hAnsi="仿宋" w:eastAsia="仿宋" w:cs="Times New Roman"/>
          <w:sz w:val="32"/>
          <w:szCs w:val="32"/>
        </w:rPr>
        <w:t>关于开展2022年教育系统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“</w:t>
      </w:r>
      <w:r>
        <w:rPr>
          <w:rFonts w:ascii="仿宋" w:hAnsi="仿宋" w:eastAsia="仿宋" w:cs="Times New Roman"/>
          <w:sz w:val="32"/>
          <w:szCs w:val="32"/>
        </w:rPr>
        <w:t>安全生产月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”</w:t>
      </w:r>
      <w:r>
        <w:rPr>
          <w:rFonts w:ascii="仿宋" w:hAnsi="仿宋" w:eastAsia="仿宋" w:cs="Times New Roman"/>
          <w:sz w:val="32"/>
          <w:szCs w:val="32"/>
        </w:rPr>
        <w:t>活动的通知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以及市安全生产委员会关于今年安全生产月的相关文件及会议精神</w:t>
      </w:r>
      <w:r>
        <w:rPr>
          <w:rFonts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园区教育局</w:t>
      </w:r>
      <w:r>
        <w:rPr>
          <w:rFonts w:ascii="仿宋" w:hAnsi="仿宋" w:eastAsia="仿宋" w:cs="Times New Roman"/>
          <w:sz w:val="32"/>
          <w:szCs w:val="32"/>
        </w:rPr>
        <w:t>决定在全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区</w:t>
      </w:r>
      <w:r>
        <w:rPr>
          <w:rFonts w:ascii="仿宋" w:hAnsi="仿宋" w:eastAsia="仿宋" w:cs="Times New Roman"/>
          <w:sz w:val="32"/>
          <w:szCs w:val="32"/>
        </w:rPr>
        <w:t>教育系统开展2022年</w:t>
      </w:r>
      <w:r>
        <w:rPr>
          <w:rFonts w:hint="eastAsia" w:ascii="仿宋" w:hAnsi="仿宋" w:eastAsia="仿宋" w:cs="Times New Roman"/>
          <w:sz w:val="32"/>
          <w:szCs w:val="32"/>
          <w:lang w:val="zh-CN" w:eastAsia="zh-CN"/>
        </w:rPr>
        <w:t>“</w:t>
      </w:r>
      <w:r>
        <w:rPr>
          <w:rFonts w:ascii="仿宋" w:hAnsi="仿宋" w:eastAsia="仿宋" w:cs="Times New Roman"/>
          <w:sz w:val="32"/>
          <w:szCs w:val="32"/>
          <w:lang w:val="zh-CN" w:eastAsia="zh-CN"/>
        </w:rPr>
        <w:t>安全</w:t>
      </w:r>
      <w:r>
        <w:rPr>
          <w:rFonts w:ascii="仿宋" w:hAnsi="仿宋" w:eastAsia="仿宋" w:cs="Times New Roman"/>
          <w:sz w:val="32"/>
          <w:szCs w:val="32"/>
        </w:rPr>
        <w:t>生产月</w:t>
      </w:r>
      <w:r>
        <w:rPr>
          <w:rFonts w:hint="eastAsia" w:ascii="仿宋" w:hAnsi="仿宋" w:eastAsia="仿宋" w:cs="Times New Roman"/>
          <w:sz w:val="32"/>
          <w:szCs w:val="32"/>
          <w:lang w:val="zh-CN" w:eastAsia="zh-CN"/>
        </w:rPr>
        <w:t>”</w:t>
      </w:r>
      <w:r>
        <w:rPr>
          <w:rFonts w:ascii="仿宋" w:hAnsi="仿宋" w:eastAsia="仿宋" w:cs="Times New Roman"/>
          <w:sz w:val="32"/>
          <w:szCs w:val="32"/>
          <w:lang w:val="zh-CN" w:eastAsia="zh-CN"/>
        </w:rPr>
        <w:t>活</w:t>
      </w:r>
      <w:r>
        <w:rPr>
          <w:rFonts w:ascii="仿宋" w:hAnsi="仿宋" w:eastAsia="仿宋" w:cs="Times New Roman"/>
          <w:sz w:val="32"/>
          <w:szCs w:val="32"/>
        </w:rPr>
        <w:t>动。现将有关事项通知如下。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bookmarkStart w:id="0" w:name="bookmark6"/>
      <w:r>
        <w:rPr>
          <w:rFonts w:hint="eastAsia" w:ascii="黑体" w:hAnsi="黑体" w:eastAsia="黑体" w:cs="黑体"/>
          <w:sz w:val="32"/>
          <w:szCs w:val="32"/>
        </w:rPr>
        <w:t>一</w:t>
      </w:r>
      <w:bookmarkEnd w:id="0"/>
      <w:r>
        <w:rPr>
          <w:rFonts w:hint="eastAsia" w:ascii="黑体" w:hAnsi="黑体" w:eastAsia="黑体" w:cs="黑体"/>
          <w:sz w:val="32"/>
          <w:szCs w:val="32"/>
        </w:rPr>
        <w:t>、深入学习贯彻习近平总书记关于安全生产重要论述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2022年6月是全国第21个、全省第29个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“</w:t>
      </w:r>
      <w:r>
        <w:rPr>
          <w:rFonts w:ascii="仿宋" w:hAnsi="仿宋" w:eastAsia="仿宋" w:cs="Times New Roman"/>
          <w:sz w:val="32"/>
          <w:szCs w:val="32"/>
        </w:rPr>
        <w:t>安全生产月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”</w:t>
      </w:r>
      <w:r>
        <w:rPr>
          <w:rFonts w:ascii="仿宋" w:hAnsi="仿宋" w:eastAsia="仿宋" w:cs="Times New Roman"/>
          <w:sz w:val="32"/>
          <w:szCs w:val="32"/>
        </w:rPr>
        <w:t>，主题是</w:t>
      </w:r>
      <w:r>
        <w:rPr>
          <w:rFonts w:hint="eastAsia" w:ascii="仿宋" w:hAnsi="仿宋" w:eastAsia="仿宋" w:cs="Times New Roman"/>
          <w:sz w:val="32"/>
          <w:szCs w:val="32"/>
          <w:lang w:val="zh-CN" w:eastAsia="zh-CN"/>
        </w:rPr>
        <w:t>“</w:t>
      </w:r>
      <w:r>
        <w:rPr>
          <w:rFonts w:ascii="仿宋" w:hAnsi="仿宋" w:eastAsia="仿宋" w:cs="Times New Roman"/>
          <w:sz w:val="32"/>
          <w:szCs w:val="32"/>
          <w:lang w:val="zh-CN" w:eastAsia="zh-CN"/>
        </w:rPr>
        <w:t>遵</w:t>
      </w:r>
      <w:r>
        <w:rPr>
          <w:rFonts w:ascii="仿宋" w:hAnsi="仿宋" w:eastAsia="仿宋" w:cs="Times New Roman"/>
          <w:sz w:val="32"/>
          <w:szCs w:val="32"/>
        </w:rPr>
        <w:t>守安全生产法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sz w:val="32"/>
          <w:szCs w:val="32"/>
        </w:rPr>
        <w:t>当好第一责任人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”</w:t>
      </w:r>
      <w:r>
        <w:rPr>
          <w:rFonts w:ascii="仿宋" w:hAnsi="仿宋" w:eastAsia="仿宋" w:cs="Times New Roman"/>
          <w:sz w:val="32"/>
          <w:szCs w:val="32"/>
        </w:rPr>
        <w:t>，6月16日为全国安全宣传咨询日。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各单位</w:t>
      </w:r>
      <w:r>
        <w:rPr>
          <w:rFonts w:ascii="仿宋" w:hAnsi="仿宋" w:eastAsia="仿宋" w:cs="Times New Roman"/>
          <w:sz w:val="32"/>
          <w:szCs w:val="32"/>
        </w:rPr>
        <w:t>要持续深入学习贯彻习近平总书记关于安全生产重要论述，集中学习《生命重于泰山》电视专题片，通过专题研讨、集中宣讲、培训辅导等多种形式，切实把学习成果转化为推动安全发展的工作实效。要扎实推进国务院安委会安全生产十五条硬措施、省五十项检查重点、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园区</w:t>
      </w:r>
      <w:r>
        <w:rPr>
          <w:rFonts w:ascii="仿宋" w:hAnsi="仿宋" w:eastAsia="仿宋" w:cs="Times New Roman"/>
          <w:sz w:val="32"/>
          <w:szCs w:val="32"/>
        </w:rPr>
        <w:t>教育系统安全大检查十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一</w:t>
      </w:r>
      <w:r>
        <w:rPr>
          <w:rFonts w:ascii="仿宋" w:hAnsi="仿宋" w:eastAsia="仿宋" w:cs="Times New Roman"/>
          <w:sz w:val="32"/>
          <w:szCs w:val="32"/>
        </w:rPr>
        <w:t>项主要内容宣传贯彻，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各单位</w:t>
      </w:r>
      <w:r>
        <w:rPr>
          <w:rFonts w:ascii="仿宋" w:hAnsi="仿宋" w:eastAsia="仿宋" w:cs="Times New Roman"/>
          <w:sz w:val="32"/>
          <w:szCs w:val="32"/>
        </w:rPr>
        <w:t>校长专题讲安全，一线工作者互动讲安全，开展安全生产</w:t>
      </w:r>
      <w:r>
        <w:rPr>
          <w:rFonts w:hint="eastAsia" w:ascii="仿宋" w:hAnsi="仿宋" w:eastAsia="仿宋" w:cs="Times New Roman"/>
          <w:sz w:val="32"/>
          <w:szCs w:val="32"/>
          <w:lang w:val="zh-CN" w:eastAsia="zh-CN"/>
        </w:rPr>
        <w:t>“</w:t>
      </w:r>
      <w:r>
        <w:rPr>
          <w:rFonts w:ascii="仿宋" w:hAnsi="仿宋" w:eastAsia="仿宋" w:cs="Times New Roman"/>
          <w:sz w:val="32"/>
          <w:szCs w:val="32"/>
          <w:lang w:val="zh-CN" w:eastAsia="zh-CN"/>
        </w:rPr>
        <w:t>公</w:t>
      </w:r>
      <w:r>
        <w:rPr>
          <w:rFonts w:ascii="仿宋" w:hAnsi="仿宋" w:eastAsia="仿宋" w:cs="Times New Roman"/>
          <w:sz w:val="32"/>
          <w:szCs w:val="32"/>
        </w:rPr>
        <w:t>开课</w:t>
      </w:r>
      <w:r>
        <w:rPr>
          <w:rFonts w:hint="eastAsia" w:ascii="仿宋" w:hAnsi="仿宋" w:eastAsia="仿宋" w:cs="Times New Roman"/>
          <w:sz w:val="32"/>
          <w:szCs w:val="32"/>
          <w:lang w:val="zh-CN" w:eastAsia="zh-CN"/>
        </w:rPr>
        <w:t>”“</w:t>
      </w:r>
      <w:r>
        <w:rPr>
          <w:rFonts w:ascii="仿宋" w:hAnsi="仿宋" w:eastAsia="仿宋" w:cs="Times New Roman"/>
          <w:sz w:val="32"/>
          <w:szCs w:val="32"/>
          <w:lang w:val="zh-CN" w:eastAsia="zh-CN"/>
        </w:rPr>
        <w:t>大</w:t>
      </w:r>
      <w:r>
        <w:rPr>
          <w:rFonts w:ascii="仿宋" w:hAnsi="仿宋" w:eastAsia="仿宋" w:cs="Times New Roman"/>
          <w:sz w:val="32"/>
          <w:szCs w:val="32"/>
        </w:rPr>
        <w:t>家谈</w:t>
      </w:r>
      <w:r>
        <w:rPr>
          <w:rFonts w:hint="eastAsia" w:ascii="仿宋" w:hAnsi="仿宋" w:eastAsia="仿宋" w:cs="Times New Roman"/>
          <w:sz w:val="32"/>
          <w:szCs w:val="32"/>
          <w:lang w:val="zh-CN" w:eastAsia="zh-CN"/>
        </w:rPr>
        <w:t>”“</w:t>
      </w:r>
      <w:r>
        <w:rPr>
          <w:rFonts w:ascii="仿宋" w:hAnsi="仿宋" w:eastAsia="仿宋" w:cs="Times New Roman"/>
          <w:sz w:val="32"/>
          <w:szCs w:val="32"/>
          <w:lang w:val="zh-CN" w:eastAsia="zh-CN"/>
        </w:rPr>
        <w:t>班</w:t>
      </w:r>
      <w:r>
        <w:rPr>
          <w:rFonts w:ascii="仿宋" w:hAnsi="仿宋" w:eastAsia="仿宋" w:cs="Times New Roman"/>
          <w:sz w:val="32"/>
          <w:szCs w:val="32"/>
        </w:rPr>
        <w:t>组会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”</w:t>
      </w:r>
      <w:r>
        <w:rPr>
          <w:rFonts w:ascii="仿宋" w:hAnsi="仿宋" w:eastAsia="仿宋" w:cs="Times New Roman"/>
          <w:sz w:val="32"/>
          <w:szCs w:val="32"/>
        </w:rPr>
        <w:t>等学习活动，推动贯彻落实安全生产十五条措施，全力抓好校园安全防范工作，坚决稳控教育系统安全稳定形势，为党的二十大胜利召开创造良好安全环境。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深入宣传贯彻安全生产法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各单位</w:t>
      </w:r>
      <w:r>
        <w:rPr>
          <w:rFonts w:ascii="仿宋" w:hAnsi="仿宋" w:eastAsia="仿宋" w:cs="Times New Roman"/>
          <w:sz w:val="32"/>
          <w:szCs w:val="32"/>
        </w:rPr>
        <w:t>要广泛开展安全生产法主题宣传活动，自觉把安全放在第一位，贯穿工作全过程各方面。学校主要负责同志要切实担起安全生产</w:t>
      </w:r>
      <w:r>
        <w:rPr>
          <w:rFonts w:hint="eastAsia" w:ascii="仿宋" w:hAnsi="仿宋" w:eastAsia="仿宋" w:cs="Times New Roman"/>
          <w:sz w:val="32"/>
          <w:szCs w:val="32"/>
          <w:lang w:val="zh-CN" w:eastAsia="zh-CN"/>
        </w:rPr>
        <w:t>“</w:t>
      </w:r>
      <w:r>
        <w:rPr>
          <w:rFonts w:ascii="仿宋" w:hAnsi="仿宋" w:eastAsia="仿宋" w:cs="Times New Roman"/>
          <w:sz w:val="32"/>
          <w:szCs w:val="32"/>
          <w:lang w:val="zh-CN" w:eastAsia="zh-CN"/>
        </w:rPr>
        <w:t>第一</w:t>
      </w:r>
      <w:r>
        <w:rPr>
          <w:rFonts w:ascii="仿宋" w:hAnsi="仿宋" w:eastAsia="仿宋" w:cs="Times New Roman"/>
          <w:sz w:val="32"/>
          <w:szCs w:val="32"/>
        </w:rPr>
        <w:t>责任人</w:t>
      </w:r>
      <w:r>
        <w:rPr>
          <w:rFonts w:hint="eastAsia" w:ascii="仿宋" w:hAnsi="仿宋" w:eastAsia="仿宋" w:cs="Times New Roman"/>
          <w:sz w:val="32"/>
          <w:szCs w:val="32"/>
          <w:lang w:val="zh-CN" w:eastAsia="zh-CN"/>
        </w:rPr>
        <w:t>”</w:t>
      </w:r>
      <w:r>
        <w:rPr>
          <w:rFonts w:ascii="仿宋" w:hAnsi="仿宋" w:eastAsia="仿宋" w:cs="Times New Roman"/>
          <w:sz w:val="32"/>
          <w:szCs w:val="32"/>
          <w:lang w:val="zh-CN" w:eastAsia="zh-CN"/>
        </w:rPr>
        <w:t>责</w:t>
      </w:r>
      <w:r>
        <w:rPr>
          <w:rFonts w:ascii="仿宋" w:hAnsi="仿宋" w:eastAsia="仿宋" w:cs="Times New Roman"/>
          <w:sz w:val="32"/>
          <w:szCs w:val="32"/>
        </w:rPr>
        <w:t>任，严格履行安全生产法规定职责，带头尊法、学法、守法，主动研判风险、排查隐患，认真组织开展全员应急救援演练和知识技能培训，积极参加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“</w:t>
      </w:r>
      <w:r>
        <w:rPr>
          <w:rFonts w:ascii="仿宋" w:hAnsi="仿宋" w:eastAsia="仿宋" w:cs="Times New Roman"/>
          <w:sz w:val="32"/>
          <w:szCs w:val="32"/>
        </w:rPr>
        <w:t>第一责任人安全倡议书</w:t>
      </w:r>
      <w:r>
        <w:rPr>
          <w:rFonts w:hint="eastAsia" w:ascii="仿宋" w:hAnsi="仿宋" w:eastAsia="仿宋" w:cs="Times New Roman"/>
          <w:sz w:val="32"/>
          <w:szCs w:val="32"/>
          <w:lang w:val="zh-CN" w:eastAsia="zh-CN"/>
        </w:rPr>
        <w:t>”</w:t>
      </w:r>
      <w:r>
        <w:rPr>
          <w:rFonts w:ascii="仿宋" w:hAnsi="仿宋" w:eastAsia="仿宋" w:cs="Times New Roman"/>
          <w:sz w:val="32"/>
          <w:szCs w:val="32"/>
          <w:lang w:val="zh-CN" w:eastAsia="zh-CN"/>
        </w:rPr>
        <w:t>活</w:t>
      </w:r>
      <w:r>
        <w:rPr>
          <w:rFonts w:ascii="仿宋" w:hAnsi="仿宋" w:eastAsia="仿宋" w:cs="Times New Roman"/>
          <w:sz w:val="32"/>
          <w:szCs w:val="32"/>
        </w:rPr>
        <w:t>动。加大以案释法和以案普法的宣传力度，创新开展主题征文、知识竞赛、案例交流等系列活动，学深悟透安全生产法精神实质、内容要义。广泛开展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“</w:t>
      </w:r>
      <w:r>
        <w:rPr>
          <w:rFonts w:ascii="仿宋" w:hAnsi="仿宋" w:eastAsia="仿宋" w:cs="Times New Roman"/>
          <w:sz w:val="32"/>
          <w:szCs w:val="32"/>
        </w:rPr>
        <w:t>我是安全吹哨人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”“</w:t>
      </w:r>
      <w:r>
        <w:rPr>
          <w:rFonts w:ascii="仿宋" w:hAnsi="仿宋" w:eastAsia="仿宋" w:cs="Times New Roman"/>
          <w:sz w:val="32"/>
          <w:szCs w:val="32"/>
        </w:rPr>
        <w:t>查找身边的隐患</w:t>
      </w:r>
      <w:r>
        <w:rPr>
          <w:rFonts w:hint="eastAsia" w:ascii="仿宋" w:hAnsi="仿宋" w:eastAsia="仿宋" w:cs="Times New Roman"/>
          <w:sz w:val="32"/>
          <w:szCs w:val="32"/>
          <w:lang w:val="zh-CN" w:eastAsia="zh-CN"/>
        </w:rPr>
        <w:t>”</w:t>
      </w:r>
      <w:r>
        <w:rPr>
          <w:rFonts w:ascii="仿宋" w:hAnsi="仿宋" w:eastAsia="仿宋" w:cs="Times New Roman"/>
          <w:sz w:val="32"/>
          <w:szCs w:val="32"/>
          <w:lang w:val="zh-CN" w:eastAsia="zh-CN"/>
        </w:rPr>
        <w:t>等</w:t>
      </w:r>
      <w:r>
        <w:rPr>
          <w:rFonts w:ascii="仿宋" w:hAnsi="仿宋" w:eastAsia="仿宋" w:cs="Times New Roman"/>
          <w:sz w:val="32"/>
          <w:szCs w:val="32"/>
        </w:rPr>
        <w:t>活动，调动师生参与监督的主动性和自觉性。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1" w:name="bookmark8"/>
      <w:r>
        <w:rPr>
          <w:rFonts w:hint="eastAsia" w:ascii="黑体" w:hAnsi="黑体" w:eastAsia="黑体" w:cs="黑体"/>
          <w:sz w:val="32"/>
          <w:szCs w:val="32"/>
        </w:rPr>
        <w:t>三</w:t>
      </w:r>
      <w:bookmarkEnd w:id="1"/>
      <w:r>
        <w:rPr>
          <w:rFonts w:hint="eastAsia" w:ascii="黑体" w:hAnsi="黑体" w:eastAsia="黑体" w:cs="黑体"/>
          <w:sz w:val="32"/>
          <w:szCs w:val="32"/>
        </w:rPr>
        <w:t>、持续开展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sz w:val="32"/>
          <w:szCs w:val="32"/>
        </w:rPr>
        <w:t>安全生产万里行</w:t>
      </w: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”活动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zh-CN" w:eastAsia="zh-CN"/>
        </w:rPr>
        <w:t>“</w:t>
      </w:r>
      <w:r>
        <w:rPr>
          <w:rFonts w:ascii="仿宋" w:hAnsi="仿宋" w:eastAsia="仿宋" w:cs="Times New Roman"/>
          <w:sz w:val="32"/>
          <w:szCs w:val="32"/>
          <w:lang w:val="zh-CN" w:eastAsia="zh-CN"/>
        </w:rPr>
        <w:t>安</w:t>
      </w:r>
      <w:r>
        <w:rPr>
          <w:rFonts w:ascii="仿宋" w:hAnsi="仿宋" w:eastAsia="仿宋" w:cs="Times New Roman"/>
          <w:sz w:val="32"/>
          <w:szCs w:val="32"/>
        </w:rPr>
        <w:t>全生产万里行</w:t>
      </w:r>
      <w:r>
        <w:rPr>
          <w:rFonts w:hint="eastAsia" w:ascii="仿宋" w:hAnsi="仿宋" w:eastAsia="仿宋" w:cs="Times New Roman"/>
          <w:sz w:val="32"/>
          <w:szCs w:val="32"/>
          <w:lang w:val="zh-CN" w:eastAsia="zh-CN"/>
        </w:rPr>
        <w:t>”</w:t>
      </w:r>
      <w:r>
        <w:rPr>
          <w:rFonts w:ascii="仿宋" w:hAnsi="仿宋" w:eastAsia="仿宋" w:cs="Times New Roman"/>
          <w:sz w:val="32"/>
          <w:szCs w:val="32"/>
          <w:lang w:val="zh-CN" w:eastAsia="zh-CN"/>
        </w:rPr>
        <w:t>与</w:t>
      </w:r>
      <w:r>
        <w:rPr>
          <w:rFonts w:hint="eastAsia" w:ascii="仿宋" w:hAnsi="仿宋" w:eastAsia="仿宋" w:cs="Times New Roman"/>
          <w:sz w:val="32"/>
          <w:szCs w:val="32"/>
          <w:lang w:val="zh-CN" w:eastAsia="zh-CN"/>
        </w:rPr>
        <w:t>“</w:t>
      </w:r>
      <w:r>
        <w:rPr>
          <w:rFonts w:ascii="仿宋" w:hAnsi="仿宋" w:eastAsia="仿宋" w:cs="Times New Roman"/>
          <w:sz w:val="32"/>
          <w:szCs w:val="32"/>
          <w:lang w:val="zh-CN" w:eastAsia="zh-CN"/>
        </w:rPr>
        <w:t>安全</w:t>
      </w:r>
      <w:r>
        <w:rPr>
          <w:rFonts w:ascii="仿宋" w:hAnsi="仿宋" w:eastAsia="仿宋" w:cs="Times New Roman"/>
          <w:sz w:val="32"/>
          <w:szCs w:val="32"/>
        </w:rPr>
        <w:t>生产月</w:t>
      </w:r>
      <w:r>
        <w:rPr>
          <w:rFonts w:hint="eastAsia" w:ascii="仿宋" w:hAnsi="仿宋" w:eastAsia="仿宋" w:cs="Times New Roman"/>
          <w:sz w:val="32"/>
          <w:szCs w:val="32"/>
          <w:lang w:val="zh-CN" w:eastAsia="zh-CN"/>
        </w:rPr>
        <w:t>”</w:t>
      </w:r>
      <w:r>
        <w:rPr>
          <w:rFonts w:ascii="仿宋" w:hAnsi="仿宋" w:eastAsia="仿宋" w:cs="Times New Roman"/>
          <w:sz w:val="32"/>
          <w:szCs w:val="32"/>
          <w:lang w:val="zh-CN" w:eastAsia="zh-CN"/>
        </w:rPr>
        <w:t>活</w:t>
      </w:r>
      <w:r>
        <w:rPr>
          <w:rFonts w:ascii="仿宋" w:hAnsi="仿宋" w:eastAsia="仿宋" w:cs="Times New Roman"/>
          <w:sz w:val="32"/>
          <w:szCs w:val="32"/>
        </w:rPr>
        <w:t>动同步启动，2022年6月至12月，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各单位</w:t>
      </w:r>
      <w:r>
        <w:rPr>
          <w:rFonts w:ascii="仿宋" w:hAnsi="仿宋" w:eastAsia="仿宋" w:cs="Times New Roman"/>
          <w:sz w:val="32"/>
          <w:szCs w:val="32"/>
        </w:rPr>
        <w:t>要结合工作实际和疫情防控政策，采取多种形式组织开展</w:t>
      </w:r>
      <w:r>
        <w:rPr>
          <w:rFonts w:hint="eastAsia" w:ascii="仿宋" w:hAnsi="仿宋" w:eastAsia="仿宋" w:cs="Times New Roman"/>
          <w:sz w:val="32"/>
          <w:szCs w:val="32"/>
          <w:lang w:val="zh-CN" w:eastAsia="zh-CN"/>
        </w:rPr>
        <w:t>“</w:t>
      </w:r>
      <w:r>
        <w:rPr>
          <w:rFonts w:ascii="仿宋" w:hAnsi="仿宋" w:eastAsia="仿宋" w:cs="Times New Roman"/>
          <w:sz w:val="32"/>
          <w:szCs w:val="32"/>
          <w:lang w:val="zh-CN" w:eastAsia="zh-CN"/>
        </w:rPr>
        <w:t>安</w:t>
      </w:r>
      <w:r>
        <w:rPr>
          <w:rFonts w:ascii="仿宋" w:hAnsi="仿宋" w:eastAsia="仿宋" w:cs="Times New Roman"/>
          <w:sz w:val="32"/>
          <w:szCs w:val="32"/>
        </w:rPr>
        <w:t>全生产万里行</w:t>
      </w:r>
      <w:r>
        <w:rPr>
          <w:rFonts w:hint="eastAsia" w:ascii="仿宋" w:hAnsi="仿宋" w:eastAsia="仿宋" w:cs="Times New Roman"/>
          <w:sz w:val="32"/>
          <w:szCs w:val="32"/>
          <w:lang w:val="zh-CN" w:eastAsia="zh-CN"/>
        </w:rPr>
        <w:t>”</w:t>
      </w:r>
      <w:r>
        <w:rPr>
          <w:rFonts w:ascii="仿宋" w:hAnsi="仿宋" w:eastAsia="仿宋" w:cs="Times New Roman"/>
          <w:sz w:val="32"/>
          <w:szCs w:val="32"/>
          <w:lang w:val="zh-CN" w:eastAsia="zh-CN"/>
        </w:rPr>
        <w:t>专</w:t>
      </w:r>
      <w:r>
        <w:rPr>
          <w:rFonts w:ascii="仿宋" w:hAnsi="仿宋" w:eastAsia="仿宋" w:cs="Times New Roman"/>
          <w:sz w:val="32"/>
          <w:szCs w:val="32"/>
        </w:rPr>
        <w:t>题行、区域行、网上行等活动，宣传推广好的经验做法，畅通监督渠道，开展警示教育，组织观看安全生产警示教育片、专题展。深化教育系统安全专项整治三年行动，围绕校园安全重点领域，报道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各单位</w:t>
      </w:r>
      <w:r>
        <w:rPr>
          <w:rFonts w:ascii="仿宋" w:hAnsi="仿宋" w:eastAsia="仿宋" w:cs="Times New Roman"/>
          <w:sz w:val="32"/>
          <w:szCs w:val="32"/>
        </w:rPr>
        <w:t>排查治理进展成效。结合安全生产大检查、安全生产考核巡查、明查暗访，集中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整治</w:t>
      </w:r>
      <w:r>
        <w:rPr>
          <w:rFonts w:ascii="仿宋" w:hAnsi="仿宋" w:eastAsia="仿宋" w:cs="Times New Roman"/>
          <w:sz w:val="32"/>
          <w:szCs w:val="32"/>
        </w:rPr>
        <w:t>突出问题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及时消除安全隐患</w:t>
      </w:r>
      <w:r>
        <w:rPr>
          <w:rFonts w:ascii="仿宋" w:hAnsi="仿宋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2" w:name="bookmark9"/>
      <w:r>
        <w:rPr>
          <w:rFonts w:hint="eastAsia" w:ascii="黑体" w:hAnsi="黑体" w:eastAsia="黑体" w:cs="黑体"/>
          <w:sz w:val="32"/>
          <w:szCs w:val="32"/>
        </w:rPr>
        <w:t>四</w:t>
      </w:r>
      <w:bookmarkEnd w:id="2"/>
      <w:r>
        <w:rPr>
          <w:rFonts w:hint="eastAsia" w:ascii="黑体" w:hAnsi="黑体" w:eastAsia="黑体" w:cs="黑体"/>
          <w:sz w:val="32"/>
          <w:szCs w:val="32"/>
        </w:rPr>
        <w:t>、广泛开展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sz w:val="32"/>
          <w:szCs w:val="32"/>
        </w:rPr>
        <w:t>安全宣传咨询日</w:t>
      </w: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”和安</w:t>
      </w:r>
      <w:r>
        <w:rPr>
          <w:rFonts w:hint="eastAsia" w:ascii="黑体" w:hAnsi="黑体" w:eastAsia="黑体" w:cs="黑体"/>
          <w:sz w:val="32"/>
          <w:szCs w:val="32"/>
        </w:rPr>
        <w:t>全宣传</w:t>
      </w: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“五进”活动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6月16日全国安全宣传咨询日前后，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各单位</w:t>
      </w:r>
      <w:r>
        <w:rPr>
          <w:rFonts w:ascii="仿宋" w:hAnsi="仿宋" w:eastAsia="仿宋" w:cs="Times New Roman"/>
          <w:sz w:val="32"/>
          <w:szCs w:val="32"/>
        </w:rPr>
        <w:t>要结合本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单位</w:t>
      </w:r>
      <w:r>
        <w:rPr>
          <w:rFonts w:ascii="仿宋" w:hAnsi="仿宋" w:eastAsia="仿宋" w:cs="Times New Roman"/>
          <w:sz w:val="32"/>
          <w:szCs w:val="32"/>
        </w:rPr>
        <w:t>实际，创新开展师生喜闻乐见、形式多样、线上线下相结合的安全宣传活动。积极组织师生职工参与</w:t>
      </w:r>
      <w:r>
        <w:rPr>
          <w:rFonts w:hint="eastAsia" w:ascii="仿宋" w:hAnsi="仿宋" w:eastAsia="仿宋" w:cs="Times New Roman"/>
          <w:sz w:val="32"/>
          <w:szCs w:val="32"/>
          <w:lang w:val="zh-CN" w:eastAsia="zh-CN"/>
        </w:rPr>
        <w:t>“</w:t>
      </w:r>
      <w:r>
        <w:rPr>
          <w:rFonts w:ascii="仿宋" w:hAnsi="仿宋" w:eastAsia="仿宋" w:cs="Times New Roman"/>
          <w:sz w:val="32"/>
          <w:szCs w:val="32"/>
          <w:lang w:val="zh-CN" w:eastAsia="zh-CN"/>
        </w:rPr>
        <w:t>主播</w:t>
      </w:r>
      <w:r>
        <w:rPr>
          <w:rFonts w:ascii="仿宋" w:hAnsi="仿宋" w:eastAsia="仿宋" w:cs="Times New Roman"/>
          <w:sz w:val="32"/>
          <w:szCs w:val="32"/>
        </w:rPr>
        <w:t>讲安全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”“</w:t>
      </w:r>
      <w:r>
        <w:rPr>
          <w:rFonts w:ascii="仿宋" w:hAnsi="仿宋" w:eastAsia="仿宋" w:cs="Times New Roman"/>
          <w:sz w:val="32"/>
          <w:szCs w:val="32"/>
        </w:rPr>
        <w:t>专家远程会诊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”“</w:t>
      </w:r>
      <w:r>
        <w:rPr>
          <w:rFonts w:ascii="仿宋" w:hAnsi="仿宋" w:eastAsia="仿宋" w:cs="Times New Roman"/>
          <w:sz w:val="32"/>
          <w:szCs w:val="32"/>
        </w:rPr>
        <w:t>美好生活从安全开始话题征集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”“</w:t>
      </w:r>
      <w:r>
        <w:rPr>
          <w:rFonts w:ascii="仿宋" w:hAnsi="仿宋" w:eastAsia="仿宋" w:cs="Times New Roman"/>
          <w:sz w:val="32"/>
          <w:szCs w:val="32"/>
        </w:rPr>
        <w:t>新安法知多少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”“</w:t>
      </w:r>
      <w:r>
        <w:rPr>
          <w:rFonts w:ascii="仿宋" w:hAnsi="仿宋" w:eastAsia="仿宋" w:cs="Times New Roman"/>
          <w:sz w:val="32"/>
          <w:szCs w:val="32"/>
        </w:rPr>
        <w:t>救援技能趣味测试</w:t>
      </w:r>
      <w:r>
        <w:rPr>
          <w:rFonts w:hint="eastAsia" w:ascii="仿宋" w:hAnsi="仿宋" w:eastAsia="仿宋" w:cs="Times New Roman"/>
          <w:sz w:val="32"/>
          <w:szCs w:val="32"/>
          <w:lang w:val="zh-CN" w:eastAsia="zh-CN"/>
        </w:rPr>
        <w:t>”</w:t>
      </w:r>
      <w:r>
        <w:rPr>
          <w:rFonts w:ascii="仿宋" w:hAnsi="仿宋" w:eastAsia="仿宋" w:cs="Times New Roman"/>
          <w:sz w:val="32"/>
          <w:szCs w:val="32"/>
          <w:lang w:val="zh-CN" w:eastAsia="zh-CN"/>
        </w:rPr>
        <w:t>等</w:t>
      </w:r>
      <w:r>
        <w:rPr>
          <w:rFonts w:ascii="仿宋" w:hAnsi="仿宋" w:eastAsia="仿宋" w:cs="Times New Roman"/>
          <w:sz w:val="32"/>
          <w:szCs w:val="32"/>
        </w:rPr>
        <w:t>活动。组织开展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“</w:t>
      </w:r>
      <w:r>
        <w:rPr>
          <w:rFonts w:ascii="仿宋" w:hAnsi="仿宋" w:eastAsia="仿宋" w:cs="Times New Roman"/>
          <w:sz w:val="32"/>
          <w:szCs w:val="32"/>
        </w:rPr>
        <w:t>安全宣传全屏传播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”，</w:t>
      </w:r>
      <w:r>
        <w:rPr>
          <w:rFonts w:ascii="仿宋" w:hAnsi="仿宋" w:eastAsia="仿宋" w:cs="Times New Roman"/>
          <w:sz w:val="32"/>
          <w:szCs w:val="32"/>
        </w:rPr>
        <w:t>制作公益广告、海报、短视频、提示语音等，在全社会大力营造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“</w:t>
      </w:r>
      <w:r>
        <w:rPr>
          <w:rFonts w:ascii="仿宋" w:hAnsi="仿宋" w:eastAsia="仿宋" w:cs="Times New Roman"/>
          <w:sz w:val="32"/>
          <w:szCs w:val="32"/>
        </w:rPr>
        <w:t>关爱生命、关注安全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”</w:t>
      </w:r>
      <w:r>
        <w:rPr>
          <w:rFonts w:ascii="仿宋" w:hAnsi="仿宋" w:eastAsia="仿宋" w:cs="Times New Roman"/>
          <w:sz w:val="32"/>
          <w:szCs w:val="32"/>
        </w:rPr>
        <w:t>的浓厚氛围。鼓励安全工作相关人员积极参与</w:t>
      </w:r>
      <w:r>
        <w:rPr>
          <w:rFonts w:hint="eastAsia" w:ascii="仿宋" w:hAnsi="仿宋" w:eastAsia="仿宋" w:cs="Times New Roman"/>
          <w:sz w:val="32"/>
          <w:szCs w:val="32"/>
          <w:lang w:val="zh-CN" w:eastAsia="zh-CN"/>
        </w:rPr>
        <w:t>“</w:t>
      </w:r>
      <w:r>
        <w:rPr>
          <w:rFonts w:ascii="仿宋" w:hAnsi="仿宋" w:eastAsia="仿宋" w:cs="Times New Roman"/>
          <w:sz w:val="32"/>
          <w:szCs w:val="32"/>
          <w:lang w:val="zh-CN" w:eastAsia="zh-CN"/>
        </w:rPr>
        <w:t>进门</w:t>
      </w:r>
      <w:r>
        <w:rPr>
          <w:rFonts w:ascii="仿宋" w:hAnsi="仿宋" w:eastAsia="仿宋" w:cs="Times New Roman"/>
          <w:sz w:val="32"/>
          <w:szCs w:val="32"/>
        </w:rPr>
        <w:t>入户送安全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Times New Roman"/>
          <w:sz w:val="32"/>
          <w:szCs w:val="32"/>
          <w:lang w:val="zh-CN" w:eastAsia="zh-CN"/>
        </w:rPr>
        <w:t>“</w:t>
      </w:r>
      <w:r>
        <w:rPr>
          <w:rFonts w:ascii="仿宋" w:hAnsi="仿宋" w:eastAsia="仿宋" w:cs="Times New Roman"/>
          <w:sz w:val="32"/>
          <w:szCs w:val="32"/>
          <w:lang w:val="zh-CN" w:eastAsia="zh-CN"/>
        </w:rPr>
        <w:t>安全</w:t>
      </w:r>
      <w:r>
        <w:rPr>
          <w:rFonts w:ascii="仿宋" w:hAnsi="仿宋" w:eastAsia="仿宋" w:cs="Times New Roman"/>
          <w:sz w:val="32"/>
          <w:szCs w:val="32"/>
        </w:rPr>
        <w:t>志愿者在行动</w:t>
      </w:r>
      <w:r>
        <w:rPr>
          <w:rFonts w:hint="eastAsia" w:ascii="仿宋" w:hAnsi="仿宋" w:eastAsia="仿宋" w:cs="Times New Roman"/>
          <w:sz w:val="32"/>
          <w:szCs w:val="32"/>
          <w:lang w:val="zh-CN" w:eastAsia="zh-CN"/>
        </w:rPr>
        <w:t>”</w:t>
      </w:r>
      <w:r>
        <w:rPr>
          <w:rFonts w:ascii="仿宋" w:hAnsi="仿宋" w:eastAsia="仿宋" w:cs="Times New Roman"/>
          <w:sz w:val="32"/>
          <w:szCs w:val="32"/>
          <w:lang w:val="zh-CN" w:eastAsia="zh-CN"/>
        </w:rPr>
        <w:t>和各</w:t>
      </w:r>
      <w:r>
        <w:rPr>
          <w:rFonts w:ascii="仿宋" w:hAnsi="仿宋" w:eastAsia="仿宋" w:cs="Times New Roman"/>
          <w:sz w:val="32"/>
          <w:szCs w:val="32"/>
        </w:rPr>
        <w:t>类应急演练体验活动。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利用苏州市学校安全教育平台，认真组织开展2022年全国“安全生产月”专题教育活动（详见相关发文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各单位</w:t>
      </w:r>
      <w:r>
        <w:rPr>
          <w:rFonts w:ascii="仿宋" w:hAnsi="仿宋" w:eastAsia="仿宋" w:cs="Times New Roman"/>
          <w:sz w:val="32"/>
          <w:szCs w:val="32"/>
        </w:rPr>
        <w:t>要高度重视、强化统筹，根据新冠肺炎疫情防控形势变化及时科学调整工作安排，在严格落实疫情防控措施前提下，认真组织开展</w:t>
      </w:r>
      <w:r>
        <w:rPr>
          <w:rFonts w:hint="eastAsia" w:ascii="仿宋" w:hAnsi="仿宋" w:eastAsia="仿宋" w:cs="Times New Roman"/>
          <w:sz w:val="32"/>
          <w:szCs w:val="32"/>
          <w:lang w:val="zh-CN" w:eastAsia="zh-CN"/>
        </w:rPr>
        <w:t>“</w:t>
      </w:r>
      <w:r>
        <w:rPr>
          <w:rFonts w:ascii="仿宋" w:hAnsi="仿宋" w:eastAsia="仿宋" w:cs="Times New Roman"/>
          <w:sz w:val="32"/>
          <w:szCs w:val="32"/>
          <w:lang w:val="zh-CN" w:eastAsia="zh-CN"/>
        </w:rPr>
        <w:t>安全</w:t>
      </w:r>
      <w:r>
        <w:rPr>
          <w:rFonts w:ascii="仿宋" w:hAnsi="仿宋" w:eastAsia="仿宋" w:cs="Times New Roman"/>
          <w:sz w:val="32"/>
          <w:szCs w:val="32"/>
        </w:rPr>
        <w:t>生产月</w:t>
      </w:r>
      <w:r>
        <w:rPr>
          <w:rFonts w:hint="eastAsia" w:ascii="仿宋" w:hAnsi="仿宋" w:eastAsia="仿宋" w:cs="Times New Roman"/>
          <w:sz w:val="32"/>
          <w:szCs w:val="32"/>
          <w:lang w:val="zh-CN" w:eastAsia="zh-CN"/>
        </w:rPr>
        <w:t>”</w:t>
      </w:r>
      <w:r>
        <w:rPr>
          <w:rFonts w:ascii="仿宋" w:hAnsi="仿宋" w:eastAsia="仿宋" w:cs="Times New Roman"/>
          <w:sz w:val="32"/>
          <w:szCs w:val="32"/>
          <w:lang w:val="zh-CN" w:eastAsia="zh-CN"/>
        </w:rPr>
        <w:t>各</w:t>
      </w:r>
      <w:r>
        <w:rPr>
          <w:rFonts w:ascii="仿宋" w:hAnsi="仿宋" w:eastAsia="仿宋" w:cs="Times New Roman"/>
          <w:sz w:val="32"/>
          <w:szCs w:val="32"/>
        </w:rPr>
        <w:t>项活动。活动期间，各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单位</w:t>
      </w:r>
      <w:r>
        <w:rPr>
          <w:rFonts w:ascii="仿宋" w:hAnsi="仿宋" w:eastAsia="仿宋" w:cs="Times New Roman"/>
          <w:sz w:val="32"/>
          <w:szCs w:val="32"/>
        </w:rPr>
        <w:t>好的做法、经验请以视频、图片和文字等形式及时报送，并于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</w:t>
      </w:r>
      <w:r>
        <w:rPr>
          <w:rFonts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25</w:t>
      </w:r>
      <w:r>
        <w:rPr>
          <w:rFonts w:ascii="仿宋" w:hAnsi="仿宋" w:eastAsia="仿宋" w:cs="Times New Roman"/>
          <w:sz w:val="32"/>
          <w:szCs w:val="32"/>
        </w:rPr>
        <w:t>日前报送活动总结和统计表电子版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盖章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）</w:t>
      </w:r>
      <w:r>
        <w:rPr>
          <w:rFonts w:ascii="仿宋" w:hAnsi="仿宋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zh-TW" w:eastAsia="zh-TW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园区教育局办公室</w:t>
      </w:r>
      <w:r>
        <w:rPr>
          <w:rFonts w:hint="eastAsia" w:ascii="仿宋" w:hAnsi="仿宋" w:eastAsia="仿宋" w:cs="Times New Roman"/>
          <w:sz w:val="32"/>
          <w:szCs w:val="32"/>
          <w:lang w:val="zh-TW" w:eastAsia="zh-TW"/>
        </w:rPr>
        <w:t>联系电话：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66681148，</w:t>
      </w:r>
      <w:r>
        <w:rPr>
          <w:rFonts w:hint="eastAsia" w:ascii="仿宋" w:hAnsi="仿宋" w:eastAsia="仿宋" w:cs="Times New Roman"/>
          <w:sz w:val="32"/>
          <w:szCs w:val="32"/>
          <w:lang w:val="zh-TW" w:eastAsia="zh-TW"/>
        </w:rPr>
        <w:t>电子邮箱：</w:t>
      </w:r>
      <w:r>
        <w:rPr>
          <w:rFonts w:hint="eastAsia" w:ascii="仿宋" w:hAnsi="仿宋" w:eastAsia="仿宋" w:cs="Times New Roman"/>
          <w:sz w:val="32"/>
          <w:szCs w:val="32"/>
          <w:lang w:val="zh-TW" w:eastAsia="zh-TW"/>
        </w:rPr>
        <w:fldChar w:fldCharType="begin"/>
      </w:r>
      <w:r>
        <w:rPr>
          <w:rFonts w:hint="eastAsia" w:ascii="仿宋" w:hAnsi="仿宋" w:eastAsia="仿宋" w:cs="Times New Roman"/>
          <w:sz w:val="32"/>
          <w:szCs w:val="32"/>
          <w:lang w:val="zh-TW" w:eastAsia="zh-TW"/>
        </w:rPr>
        <w:instrText xml:space="preserve"> HYPERLINK "mailto:sjyjawc@suzhou.edu.cn。" </w:instrText>
      </w:r>
      <w:r>
        <w:rPr>
          <w:rFonts w:hint="eastAsia" w:ascii="仿宋" w:hAnsi="仿宋" w:eastAsia="仿宋" w:cs="Times New Roman"/>
          <w:sz w:val="32"/>
          <w:szCs w:val="32"/>
          <w:lang w:val="zh-TW" w:eastAsia="zh-TW"/>
        </w:rPr>
        <w:fldChar w:fldCharType="separate"/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zhjie@sipac.gov.cn</w:t>
      </w:r>
      <w:r>
        <w:rPr>
          <w:rFonts w:hint="eastAsia" w:ascii="仿宋" w:hAnsi="仿宋" w:eastAsia="仿宋" w:cs="Times New Roman"/>
          <w:sz w:val="32"/>
          <w:szCs w:val="32"/>
          <w:lang w:val="zh-TW" w:eastAsia="zh-TW"/>
        </w:rPr>
        <w:t>。</w:t>
      </w:r>
      <w:r>
        <w:rPr>
          <w:rFonts w:hint="eastAsia" w:ascii="仿宋" w:hAnsi="仿宋" w:eastAsia="仿宋" w:cs="Times New Roman"/>
          <w:sz w:val="32"/>
          <w:szCs w:val="32"/>
          <w:lang w:val="zh-TW" w:eastAsia="zh-TW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  <w:lang w:val="zh-CN" w:eastAsia="zh-CN"/>
        </w:rPr>
      </w:pPr>
      <w:r>
        <w:rPr>
          <w:rFonts w:ascii="仿宋" w:hAnsi="仿宋" w:eastAsia="仿宋" w:cs="Times New Roman"/>
          <w:sz w:val="32"/>
          <w:szCs w:val="32"/>
          <w:lang w:val="zh-CN" w:eastAsia="zh-CN"/>
        </w:rPr>
        <w:t>附件：</w:t>
      </w:r>
      <w:r>
        <w:rPr>
          <w:rFonts w:hint="eastAsia" w:ascii="仿宋" w:hAnsi="仿宋" w:eastAsia="仿宋" w:cs="Times New Roman"/>
          <w:sz w:val="32"/>
          <w:szCs w:val="32"/>
          <w:lang w:val="zh-CN" w:eastAsia="zh-CN"/>
        </w:rPr>
        <w:t>“</w:t>
      </w:r>
      <w:r>
        <w:rPr>
          <w:rFonts w:ascii="仿宋" w:hAnsi="仿宋" w:eastAsia="仿宋" w:cs="Times New Roman"/>
          <w:sz w:val="32"/>
          <w:szCs w:val="32"/>
          <w:lang w:val="zh-CN" w:eastAsia="zh-CN"/>
        </w:rPr>
        <w:t>安全生产月</w:t>
      </w:r>
      <w:r>
        <w:rPr>
          <w:rFonts w:hint="eastAsia" w:ascii="仿宋" w:hAnsi="仿宋" w:eastAsia="仿宋" w:cs="Times New Roman"/>
          <w:sz w:val="32"/>
          <w:szCs w:val="32"/>
          <w:lang w:val="zh-CN" w:eastAsia="zh-CN"/>
        </w:rPr>
        <w:t>”</w:t>
      </w:r>
      <w:r>
        <w:rPr>
          <w:rFonts w:ascii="仿宋" w:hAnsi="仿宋" w:eastAsia="仿宋" w:cs="Times New Roman"/>
          <w:sz w:val="32"/>
          <w:szCs w:val="32"/>
          <w:lang w:val="zh-CN" w:eastAsia="zh-CN"/>
        </w:rPr>
        <w:t>活动进展情况统计表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560" w:firstLineChars="800"/>
        <w:jc w:val="righ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苏州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工业园区教育局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160" w:firstLineChars="130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022年</w:t>
      </w: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pStyle w:val="2"/>
        <w:rPr>
          <w:rFonts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510" w:gutter="0"/>
          <w:pgNumType w:fmt="numberInDash"/>
          <w:cols w:space="425" w:num="1"/>
          <w:docGrid w:type="lines" w:linePitch="312" w:charSpace="0"/>
        </w:sectPr>
      </w:pP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220"/>
        <w:jc w:val="left"/>
      </w:pPr>
      <w:r>
        <w:rPr>
          <w:b/>
          <w:bCs/>
          <w:color w:val="000000"/>
          <w:spacing w:val="0"/>
          <w:w w:val="100"/>
          <w:position w:val="0"/>
        </w:rPr>
        <w:t>附件</w:t>
      </w:r>
    </w:p>
    <w:p>
      <w:pPr>
        <w:pStyle w:val="14"/>
        <w:keepNext/>
        <w:keepLines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center"/>
        <w:rPr>
          <w:sz w:val="42"/>
          <w:szCs w:val="42"/>
        </w:rPr>
      </w:pPr>
      <w:bookmarkStart w:id="3" w:name="bookmark12"/>
      <w:bookmarkStart w:id="4" w:name="bookmark10"/>
      <w:bookmarkStart w:id="5" w:name="bookmark11"/>
      <w:r>
        <w:rPr>
          <w:rFonts w:hint="eastAsia"/>
          <w:color w:val="000000"/>
          <w:spacing w:val="0"/>
          <w:w w:val="100"/>
          <w:position w:val="0"/>
          <w:sz w:val="42"/>
          <w:szCs w:val="42"/>
          <w:lang w:eastAsia="zh-CN"/>
        </w:rPr>
        <w:t>“</w:t>
      </w:r>
      <w:r>
        <w:rPr>
          <w:color w:val="000000"/>
          <w:spacing w:val="0"/>
          <w:w w:val="100"/>
          <w:position w:val="0"/>
          <w:sz w:val="42"/>
          <w:szCs w:val="42"/>
        </w:rPr>
        <w:t>安全生产月</w:t>
      </w:r>
      <w:r>
        <w:rPr>
          <w:rFonts w:hint="eastAsia"/>
          <w:color w:val="000000"/>
          <w:spacing w:val="0"/>
          <w:w w:val="100"/>
          <w:position w:val="0"/>
          <w:sz w:val="42"/>
          <w:szCs w:val="42"/>
          <w:lang w:eastAsia="zh-CN"/>
        </w:rPr>
        <w:t>”</w:t>
      </w:r>
      <w:r>
        <w:rPr>
          <w:color w:val="000000"/>
          <w:spacing w:val="0"/>
          <w:w w:val="100"/>
          <w:position w:val="0"/>
          <w:sz w:val="42"/>
          <w:szCs w:val="42"/>
        </w:rPr>
        <w:t>活动进展情况统计表</w:t>
      </w:r>
      <w:bookmarkEnd w:id="3"/>
      <w:bookmarkEnd w:id="4"/>
      <w:bookmarkEnd w:id="5"/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5807"/>
          <w:tab w:val="left" w:pos="8188"/>
          <w:tab w:val="left" w:pos="10290"/>
          <w:tab w:val="left" w:pos="13089"/>
        </w:tabs>
        <w:bidi w:val="0"/>
        <w:spacing w:before="0" w:after="140" w:line="240" w:lineRule="auto"/>
        <w:ind w:left="0" w:right="0" w:firstLine="571" w:firstLineChars="204"/>
        <w:jc w:val="both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填报单位（盖章）：</w:t>
      </w:r>
      <w:r>
        <w:rPr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ab/>
      </w:r>
      <w:r>
        <w:rPr>
          <w:color w:val="000000"/>
          <w:spacing w:val="0"/>
          <w:w w:val="100"/>
          <w:position w:val="0"/>
          <w:sz w:val="28"/>
          <w:szCs w:val="28"/>
        </w:rPr>
        <w:t>联系人：</w:t>
      </w:r>
      <w:r>
        <w:rPr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ab/>
      </w:r>
      <w:r>
        <w:rPr>
          <w:color w:val="000000"/>
          <w:spacing w:val="0"/>
          <w:w w:val="100"/>
          <w:position w:val="0"/>
          <w:sz w:val="28"/>
          <w:szCs w:val="28"/>
        </w:rPr>
        <w:t>电话：</w:t>
      </w:r>
      <w:r>
        <w:rPr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ab/>
      </w:r>
      <w:r>
        <w:rPr>
          <w:color w:val="000000"/>
          <w:spacing w:val="0"/>
          <w:w w:val="100"/>
          <w:position w:val="0"/>
          <w:sz w:val="28"/>
          <w:szCs w:val="28"/>
        </w:rPr>
        <w:t>填报日期：</w:t>
      </w:r>
      <w:r>
        <w:rPr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ab/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98"/>
        <w:gridCol w:w="5395"/>
        <w:gridCol w:w="49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活动项目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内容要求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进展情况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学习贯彻习近平总书记关于安全生产重要论述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400" w:after="0" w:line="238" w:lineRule="exact"/>
              <w:ind w:left="0" w:leftChars="0" w:right="0" w:firstLine="420" w:firstLineChars="20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学习贯彻习近平总书记关于安全生产重要论述，集中学习《生命重于泰山》电视专题片，推动贯彻落实安全生产十五条措施。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1" w:lineRule="exact"/>
              <w:ind w:left="0" w:leftChars="0" w:right="0" w:firstLine="420" w:firstLineChars="20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理论学习中心组学习（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）次，参与（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）人次；专题学习《生命重于泰山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——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学习习近平总书记关于安全生产重要论述》电视专题片口是口否；组织集中学习观看（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）场，参与（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）人次；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1" w:lineRule="exact"/>
              <w:ind w:left="0" w:leftChars="0" w:right="0" w:firstLine="420" w:firstLineChars="20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专题研讨、集中宣讲、培训辅导等（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）场，参与（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）人次；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1" w:lineRule="exact"/>
              <w:ind w:left="0" w:leftChars="0" w:right="0" w:firstLine="420" w:firstLineChars="20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开展安全生产</w:t>
            </w: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“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公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开课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”“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大家谈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”“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班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组会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”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等学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习活动（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）场，参与（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）人次。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宣传贯彻安全生产法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firstLine="420" w:firstLineChars="20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开展安全生产法主题宣传活动，推动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“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第一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责任人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”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守法履责，加大以案释法和以案普法力度。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leftChars="0" w:right="0" w:firstLine="420" w:firstLineChars="20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组织开展全员应急救援演练和知识技能培训（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）场，参与（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）人次；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leftChars="0" w:right="0" w:firstLine="420" w:firstLineChars="20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参与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“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第一责任人安全倡议书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”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活动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）人次； 曝光学校主体责任落实不到位被实行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“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一案双罚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”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、安全生产行刑衔接、因发生生产安全事故构成重大责任事故罪的典型案例（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）个；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leftChars="0" w:right="0" w:firstLine="420" w:firstLineChars="20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开展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“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我是安全吹哨人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”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，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发现问题（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）项；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“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查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找身边的隐患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”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，查找隐患（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）条。</w:t>
            </w:r>
          </w:p>
        </w:tc>
      </w:tr>
    </w:tbl>
    <w:p>
      <w:pPr>
        <w:spacing w:line="1" w:lineRule="exact"/>
        <w:rPr>
          <w:sz w:val="21"/>
          <w:szCs w:val="21"/>
        </w:rPr>
      </w:pPr>
      <w:r>
        <w:rPr>
          <w:sz w:val="21"/>
          <w:szCs w:val="21"/>
        </w:rPr>
        <w:br w:type="page"/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98"/>
        <w:gridCol w:w="5395"/>
        <w:gridCol w:w="49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活动项目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内容要求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进展情况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开展</w:t>
            </w: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“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安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全生产万里行</w:t>
            </w: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”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活动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leftChars="0" w:right="0" w:firstLine="420" w:firstLineChars="200"/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开展师生喜闻乐见、形式多样、线上线下相结合的安全宣传咨询活动。组织开展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安全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宣传全屏传播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leftChars="0" w:right="0" w:firstLine="420" w:firstLineChars="20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组织观看安全生产警示教育片、专题展（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）场，参与（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）人次；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leftChars="0" w:right="0" w:firstLine="420" w:firstLineChars="20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报道各地各校排查整治进展经验（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）条；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leftChars="0" w:right="0" w:firstLine="420" w:firstLineChars="20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社会公众举报安全生产重大隐患和违法行为（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）项；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leftChars="0" w:right="0" w:firstLine="420" w:firstLineChars="20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发挥媒体监督作用，集中曝光突出问题（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）个。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开展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安</w:t>
            </w: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全宣传咨询日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和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安</w:t>
            </w: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全宣传五进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firstLine="420" w:firstLineChars="20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开展群众喜闻乐见、形式多样、线上线下相结合的安全宣传咨询活动；组织开展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安全</w:t>
            </w: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宣传全屏传播</w:t>
            </w:r>
            <w:r>
              <w:rPr>
                <w:rFonts w:hint="eastAsia" w:ascii="Times New Roman" w:hAnsi="Times New Roman" w:cs="Times New Roman"/>
                <w:color w:val="000000" w:themeColor="text1"/>
                <w:spacing w:val="0"/>
                <w:w w:val="100"/>
                <w:positio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。推动各级安委会成员单位加强协调联动和资源投入。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firstLine="420" w:firstLineChars="20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组织师生职工参与</w:t>
            </w:r>
            <w:r>
              <w:rPr>
                <w:rFonts w:hint="eastAsia"/>
                <w:color w:val="000000" w:themeColor="text1"/>
                <w:spacing w:val="0"/>
                <w:w w:val="100"/>
                <w:positio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主播</w:t>
            </w: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讲安全</w:t>
            </w:r>
            <w:r>
              <w:rPr>
                <w:rFonts w:hint="eastAsia" w:ascii="Times New Roman" w:hAnsi="Times New Roman" w:cs="Times New Roman"/>
                <w:color w:val="000000" w:themeColor="text1"/>
                <w:spacing w:val="0"/>
                <w:w w:val="100"/>
                <w:positio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”“</w:t>
            </w: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家远程会诊</w:t>
            </w:r>
            <w:r>
              <w:rPr>
                <w:rFonts w:hint="eastAsia" w:ascii="Times New Roman" w:hAnsi="Times New Roman" w:cs="Times New Roman"/>
                <w:color w:val="000000" w:themeColor="text1"/>
                <w:spacing w:val="0"/>
                <w:w w:val="100"/>
                <w:positio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）场，参与（</w:t>
            </w:r>
            <w:r>
              <w:rPr>
                <w:rFonts w:hint="eastAsia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）人次；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firstLine="420" w:firstLineChars="20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w w:val="100"/>
                <w:positio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美好</w:t>
            </w: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生活从安全开始话题征集</w:t>
            </w:r>
            <w:r>
              <w:rPr>
                <w:rFonts w:hint="eastAsia" w:ascii="Times New Roman" w:hAnsi="Times New Roman" w:cs="Times New Roman"/>
                <w:color w:val="000000" w:themeColor="text1"/>
                <w:spacing w:val="0"/>
                <w:w w:val="100"/>
                <w:positio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）条，参与（</w:t>
            </w:r>
            <w:r>
              <w:rPr>
                <w:rFonts w:hint="eastAsia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）人次；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firstLine="420" w:firstLineChars="20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制作公益广告、海报、短视频、提示语音等（</w:t>
            </w:r>
            <w:r>
              <w:rPr>
                <w:rFonts w:hint="eastAsia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）条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份，宣传受众（</w:t>
            </w:r>
            <w:r>
              <w:rPr>
                <w:rFonts w:hint="eastAsia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）人次；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firstLine="420" w:firstLineChars="20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开展</w:t>
            </w:r>
            <w:r>
              <w:rPr>
                <w:rFonts w:hint="eastAsia" w:ascii="Times New Roman" w:hAnsi="Times New Roman" w:cs="Times New Roman"/>
                <w:color w:val="000000" w:themeColor="text1"/>
                <w:spacing w:val="0"/>
                <w:w w:val="100"/>
                <w:positio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进门入户送安全</w:t>
            </w:r>
            <w:r>
              <w:rPr>
                <w:rFonts w:hint="eastAsia" w:ascii="Times New Roman" w:hAnsi="Times New Roman" w:cs="Times New Roman"/>
                <w:color w:val="000000" w:themeColor="text1"/>
                <w:spacing w:val="0"/>
                <w:w w:val="100"/>
                <w:positio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）次，受众（</w:t>
            </w:r>
            <w:r>
              <w:rPr>
                <w:rFonts w:hint="eastAsia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）人次；组织</w:t>
            </w:r>
            <w:r>
              <w:rPr>
                <w:rFonts w:hint="eastAsia"/>
                <w:color w:val="000000" w:themeColor="text1"/>
                <w:spacing w:val="0"/>
                <w:w w:val="100"/>
                <w:positio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安全</w:t>
            </w: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志愿者在行动</w:t>
            </w:r>
            <w:r>
              <w:rPr>
                <w:rFonts w:hint="eastAsia" w:ascii="Times New Roman" w:hAnsi="Times New Roman" w:cs="Times New Roman"/>
                <w:color w:val="000000" w:themeColor="text1"/>
                <w:spacing w:val="0"/>
                <w:w w:val="100"/>
                <w:positio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）场，参与（</w:t>
            </w:r>
            <w:r>
              <w:rPr>
                <w:rFonts w:hint="eastAsia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）人次；各类应急演练体验活动（</w:t>
            </w:r>
            <w:r>
              <w:rPr>
                <w:rFonts w:hint="eastAsia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）场，参与（</w:t>
            </w:r>
            <w:r>
              <w:rPr>
                <w:rFonts w:hint="eastAsia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）人次。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其他特色活动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420" w:firstLineChars="20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根据实际情况选填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leftChars="0" w:right="0" w:firstLine="420" w:firstLineChars="200"/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组织（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）场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/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次，参与（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）人次，宣传受众（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）人次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pStyle w:val="2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</w:t>
      </w:r>
      <w:r>
        <w:rPr>
          <w:rFonts w:hint="eastAsia"/>
          <w:sz w:val="28"/>
          <w:szCs w:val="28"/>
        </w:rPr>
        <w:t>此表作为本次“安全生产月”活动的参考依据组织开展工作落实，</w:t>
      </w:r>
      <w:r>
        <w:rPr>
          <w:rFonts w:hint="eastAsia"/>
          <w:sz w:val="28"/>
          <w:szCs w:val="28"/>
          <w:lang w:val="en-US" w:eastAsia="zh-CN"/>
        </w:rPr>
        <w:t>各单位</w:t>
      </w:r>
      <w:r>
        <w:rPr>
          <w:rFonts w:hint="eastAsia"/>
          <w:sz w:val="28"/>
          <w:szCs w:val="28"/>
        </w:rPr>
        <w:t>不用填写报送，待6月底</w:t>
      </w:r>
      <w:r>
        <w:rPr>
          <w:rFonts w:hint="eastAsia"/>
          <w:sz w:val="28"/>
          <w:szCs w:val="28"/>
          <w:lang w:val="en-US" w:eastAsia="zh-CN"/>
        </w:rPr>
        <w:t>教育局以问卷调查的方式组织报送。</w:t>
      </w:r>
      <w:bookmarkStart w:id="6" w:name="_GoBack"/>
      <w:bookmarkEnd w:id="6"/>
    </w:p>
    <w:p>
      <w:pPr>
        <w:rPr>
          <w:sz w:val="18"/>
          <w:szCs w:val="18"/>
        </w:rPr>
      </w:pPr>
    </w:p>
    <w:sectPr>
      <w:pgSz w:w="16838" w:h="11906" w:orient="landscape"/>
      <w:pgMar w:top="1800" w:right="1440" w:bottom="1800" w:left="1440" w:header="851" w:footer="51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6A76AB-F4D8-48FA-A1B5-748F69047D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B6AA285-86AA-4DED-A9A2-1DDCBCE04935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F2F0E0D-3BF9-4372-A8CA-CC74773E959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236A58E-6249-4AC4-B9CB-7D4212A36C1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7836554"/>
      <w:docPartObj>
        <w:docPartGallery w:val="autotext"/>
      </w:docPartObj>
    </w:sdtPr>
    <w:sdtEndPr>
      <w:rPr>
        <w:sz w:val="32"/>
        <w:szCs w:val="32"/>
      </w:rPr>
    </w:sdtEndPr>
    <w:sdtContent>
      <w:p>
        <w:pPr>
          <w:pStyle w:val="4"/>
          <w:jc w:val="center"/>
          <w:rPr>
            <w:sz w:val="32"/>
            <w:szCs w:val="32"/>
          </w:rPr>
        </w:pP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2</w:t>
        </w:r>
        <w:r>
          <w:rPr>
            <w:sz w:val="30"/>
            <w:szCs w:val="30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iYzI5NTljMzIzN2NmMzJmNmUxMTEwYTA2NDY2MmEifQ=="/>
  </w:docVars>
  <w:rsids>
    <w:rsidRoot w:val="00337F17"/>
    <w:rsid w:val="001A64C4"/>
    <w:rsid w:val="001B655F"/>
    <w:rsid w:val="00220E88"/>
    <w:rsid w:val="00272ABF"/>
    <w:rsid w:val="00337F17"/>
    <w:rsid w:val="004477A4"/>
    <w:rsid w:val="0055651A"/>
    <w:rsid w:val="00643B31"/>
    <w:rsid w:val="00833C6C"/>
    <w:rsid w:val="00A67AE9"/>
    <w:rsid w:val="00B822DA"/>
    <w:rsid w:val="028C2039"/>
    <w:rsid w:val="03013029"/>
    <w:rsid w:val="104C7F44"/>
    <w:rsid w:val="1319260B"/>
    <w:rsid w:val="15A46B04"/>
    <w:rsid w:val="17A96653"/>
    <w:rsid w:val="1A9B10DB"/>
    <w:rsid w:val="23C71C0F"/>
    <w:rsid w:val="279C2433"/>
    <w:rsid w:val="2A740A53"/>
    <w:rsid w:val="2FE820B3"/>
    <w:rsid w:val="38412005"/>
    <w:rsid w:val="388F1886"/>
    <w:rsid w:val="399C7797"/>
    <w:rsid w:val="39DA652D"/>
    <w:rsid w:val="40FA0D7B"/>
    <w:rsid w:val="41490FA1"/>
    <w:rsid w:val="41D2400B"/>
    <w:rsid w:val="41D91034"/>
    <w:rsid w:val="420B38E3"/>
    <w:rsid w:val="425F553D"/>
    <w:rsid w:val="449221E8"/>
    <w:rsid w:val="484C049B"/>
    <w:rsid w:val="48597AA1"/>
    <w:rsid w:val="49D863F6"/>
    <w:rsid w:val="4A354600"/>
    <w:rsid w:val="4CEC5B19"/>
    <w:rsid w:val="50DF67A8"/>
    <w:rsid w:val="59045FA4"/>
    <w:rsid w:val="5D716BFF"/>
    <w:rsid w:val="5E7B5033"/>
    <w:rsid w:val="62B46D8E"/>
    <w:rsid w:val="63B2309A"/>
    <w:rsid w:val="64AA08B6"/>
    <w:rsid w:val="67980EC5"/>
    <w:rsid w:val="6AFA5417"/>
    <w:rsid w:val="6F83147B"/>
    <w:rsid w:val="716F6BE1"/>
    <w:rsid w:val="75004689"/>
    <w:rsid w:val="75F93477"/>
    <w:rsid w:val="79181607"/>
    <w:rsid w:val="7EA4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basedOn w:val="1"/>
    <w:next w:val="1"/>
    <w:qFormat/>
    <w:uiPriority w:val="0"/>
    <w:pPr>
      <w:widowControl/>
      <w:autoSpaceDE w:val="0"/>
      <w:autoSpaceDN w:val="0"/>
      <w:ind w:firstLine="200" w:firstLineChars="200"/>
    </w:pPr>
    <w:rPr>
      <w:rFonts w:ascii="宋体" w:hAnsi="宋体" w:cs="宋体"/>
      <w:kern w:val="0"/>
      <w:szCs w:val="21"/>
    </w:r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仿宋_GB2312" w:eastAsia="仿宋_GB2312"/>
      <w:kern w:val="2"/>
      <w:sz w:val="18"/>
    </w:rPr>
  </w:style>
  <w:style w:type="character" w:customStyle="1" w:styleId="12">
    <w:name w:val="日期 字符"/>
    <w:basedOn w:val="8"/>
    <w:link w:val="3"/>
    <w:qFormat/>
    <w:uiPriority w:val="0"/>
    <w:rPr>
      <w:rFonts w:ascii="仿宋_GB2312" w:eastAsia="仿宋_GB2312"/>
      <w:kern w:val="2"/>
      <w:sz w:val="21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line="38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4">
    <w:name w:val="Heading #2|1"/>
    <w:basedOn w:val="1"/>
    <w:qFormat/>
    <w:uiPriority w:val="0"/>
    <w:pPr>
      <w:widowControl w:val="0"/>
      <w:shd w:val="clear" w:color="auto" w:fill="auto"/>
      <w:spacing w:after="500" w:line="568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qFormat/>
    <w:uiPriority w:val="0"/>
    <w:pPr>
      <w:widowControl w:val="0"/>
      <w:shd w:val="clear" w:color="auto" w:fill="auto"/>
      <w:spacing w:line="38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paragraph" w:customStyle="1" w:styleId="17">
    <w:name w:val="Header or foot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8"/>
      <w:szCs w:val="28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2415</Words>
  <Characters>2467</Characters>
  <Lines>17</Lines>
  <Paragraphs>5</Paragraphs>
  <TotalTime>1</TotalTime>
  <ScaleCrop>false</ScaleCrop>
  <LinksUpToDate>false</LinksUpToDate>
  <CharactersWithSpaces>2552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周杰</cp:lastModifiedBy>
  <cp:lastPrinted>2022-05-30T03:19:00Z</cp:lastPrinted>
  <dcterms:modified xsi:type="dcterms:W3CDTF">2022-05-31T09:59:49Z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commondata">
    <vt:lpwstr>eyJoZGlkIjoiMzFmMTk5ZmFhODVmNDVkNDQwMzhkODg1ZDU3ZjcyY2YifQ==</vt:lpwstr>
  </property>
  <property fmtid="{D5CDD505-2E9C-101B-9397-08002B2CF9AE}" pid="4" name="ICV">
    <vt:lpwstr>448722760967450AA75971F868C6D412</vt:lpwstr>
  </property>
</Properties>
</file>